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rsidR="00E34611" w:rsidRPr="00AB478B" w:rsidRDefault="00E34611" w:rsidP="00E34611">
      <w:pPr>
        <w:widowControl w:val="0"/>
        <w:spacing w:after="0"/>
        <w:jc w:val="center"/>
        <w:rPr>
          <w:rFonts w:ascii="Times New Roman" w:hAnsi="Times New Roman"/>
          <w:sz w:val="28"/>
          <w:szCs w:val="28"/>
          <w:lang w:eastAsia="ru-RU"/>
        </w:rPr>
      </w:pPr>
    </w:p>
    <w:p w:rsidR="00E6762A" w:rsidRPr="00E6762A" w:rsidRDefault="00E6762A" w:rsidP="00E6762A">
      <w:pPr>
        <w:widowControl w:val="0"/>
        <w:spacing w:after="0"/>
        <w:jc w:val="center"/>
        <w:rPr>
          <w:rFonts w:ascii="Times New Roman" w:hAnsi="Times New Roman"/>
          <w:b/>
          <w:sz w:val="28"/>
          <w:szCs w:val="28"/>
          <w:lang w:eastAsia="ru-RU"/>
        </w:rPr>
      </w:pPr>
      <w:r w:rsidRPr="00E6762A">
        <w:rPr>
          <w:rFonts w:ascii="Times New Roman" w:hAnsi="Times New Roman"/>
          <w:b/>
          <w:sz w:val="28"/>
          <w:szCs w:val="28"/>
          <w:lang w:eastAsia="ru-RU"/>
        </w:rPr>
        <w:t>Департамент корпоративных финансов и корпоративного управления</w:t>
      </w:r>
    </w:p>
    <w:p w:rsidR="000260D9" w:rsidRPr="00AB478B" w:rsidRDefault="000260D9"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06"/>
        <w:gridCol w:w="4732"/>
      </w:tblGrid>
      <w:tr w:rsidR="00E34611" w:rsidRPr="00AB478B" w:rsidTr="00E34611">
        <w:tc>
          <w:tcPr>
            <w:tcW w:w="5070" w:type="dxa"/>
            <w:shd w:val="clear" w:color="auto" w:fill="auto"/>
          </w:tcPr>
          <w:p w:rsidR="00E34611" w:rsidRPr="00AB478B" w:rsidRDefault="00E34611" w:rsidP="00017071">
            <w:pPr>
              <w:spacing w:after="0"/>
              <w:jc w:val="center"/>
              <w:rPr>
                <w:rFonts w:ascii="Times New Roman" w:hAnsi="Times New Roman"/>
                <w:sz w:val="28"/>
                <w:lang w:eastAsia="ru-RU"/>
              </w:rPr>
            </w:pPr>
          </w:p>
        </w:tc>
        <w:tc>
          <w:tcPr>
            <w:tcW w:w="4784" w:type="dxa"/>
            <w:shd w:val="clear" w:color="auto" w:fill="auto"/>
          </w:tcPr>
          <w:p w:rsidR="000260D9" w:rsidRPr="000260D9" w:rsidRDefault="000260D9" w:rsidP="000260D9">
            <w:pPr>
              <w:widowControl w:val="0"/>
              <w:autoSpaceDE w:val="0"/>
              <w:autoSpaceDN w:val="0"/>
              <w:adjustRightInd w:val="0"/>
              <w:spacing w:after="0"/>
              <w:rPr>
                <w:rFonts w:ascii="Times New Roman" w:hAnsi="Times New Roman"/>
                <w:sz w:val="28"/>
                <w:szCs w:val="28"/>
              </w:rPr>
            </w:pPr>
            <w:r w:rsidRPr="000260D9">
              <w:rPr>
                <w:rFonts w:ascii="Times New Roman" w:hAnsi="Times New Roman"/>
                <w:sz w:val="28"/>
                <w:szCs w:val="28"/>
              </w:rPr>
              <w:t xml:space="preserve">УТВЕРЖДАЮ </w:t>
            </w:r>
          </w:p>
          <w:p w:rsidR="000260D9" w:rsidRPr="000260D9" w:rsidRDefault="000260D9" w:rsidP="000260D9">
            <w:pPr>
              <w:widowControl w:val="0"/>
              <w:autoSpaceDE w:val="0"/>
              <w:autoSpaceDN w:val="0"/>
              <w:adjustRightInd w:val="0"/>
              <w:spacing w:after="0"/>
              <w:rPr>
                <w:rFonts w:ascii="Times New Roman" w:hAnsi="Times New Roman"/>
                <w:color w:val="000000"/>
                <w:sz w:val="28"/>
                <w:szCs w:val="28"/>
              </w:rPr>
            </w:pPr>
            <w:r w:rsidRPr="000260D9">
              <w:rPr>
                <w:rFonts w:ascii="Times New Roman" w:hAnsi="Times New Roman"/>
                <w:color w:val="000000"/>
                <w:sz w:val="28"/>
                <w:szCs w:val="28"/>
              </w:rPr>
              <w:t xml:space="preserve">Проректор по учебной </w:t>
            </w:r>
          </w:p>
          <w:p w:rsidR="000260D9" w:rsidRPr="000260D9" w:rsidRDefault="000260D9" w:rsidP="000260D9">
            <w:pPr>
              <w:widowControl w:val="0"/>
              <w:autoSpaceDE w:val="0"/>
              <w:autoSpaceDN w:val="0"/>
              <w:adjustRightInd w:val="0"/>
              <w:spacing w:after="0"/>
              <w:rPr>
                <w:rFonts w:ascii="Times New Roman" w:hAnsi="Times New Roman"/>
                <w:color w:val="000000"/>
                <w:sz w:val="28"/>
                <w:szCs w:val="28"/>
              </w:rPr>
            </w:pPr>
            <w:r w:rsidRPr="000260D9">
              <w:rPr>
                <w:rFonts w:ascii="Times New Roman" w:hAnsi="Times New Roman"/>
                <w:color w:val="000000"/>
                <w:sz w:val="28"/>
                <w:szCs w:val="28"/>
              </w:rPr>
              <w:t>и методической работе</w:t>
            </w:r>
          </w:p>
          <w:p w:rsidR="000260D9" w:rsidRPr="000260D9" w:rsidRDefault="000260D9" w:rsidP="000260D9">
            <w:pPr>
              <w:widowControl w:val="0"/>
              <w:tabs>
                <w:tab w:val="left" w:leader="underscore" w:pos="6862"/>
              </w:tabs>
              <w:autoSpaceDE w:val="0"/>
              <w:autoSpaceDN w:val="0"/>
              <w:adjustRightInd w:val="0"/>
              <w:spacing w:after="0"/>
              <w:rPr>
                <w:rFonts w:ascii="Times New Roman" w:hAnsi="Times New Roman"/>
                <w:color w:val="000000"/>
                <w:sz w:val="28"/>
                <w:szCs w:val="28"/>
              </w:rPr>
            </w:pPr>
          </w:p>
          <w:p w:rsidR="000260D9" w:rsidRPr="000260D9" w:rsidRDefault="000260D9" w:rsidP="000260D9">
            <w:pPr>
              <w:widowControl w:val="0"/>
              <w:tabs>
                <w:tab w:val="left" w:leader="underscore" w:pos="6862"/>
              </w:tabs>
              <w:autoSpaceDE w:val="0"/>
              <w:autoSpaceDN w:val="0"/>
              <w:adjustRightInd w:val="0"/>
              <w:spacing w:after="0"/>
              <w:rPr>
                <w:rFonts w:ascii="Times New Roman" w:hAnsi="Times New Roman"/>
                <w:color w:val="000000"/>
                <w:sz w:val="28"/>
                <w:szCs w:val="28"/>
              </w:rPr>
            </w:pPr>
            <w:r w:rsidRPr="000260D9">
              <w:rPr>
                <w:rFonts w:ascii="Times New Roman" w:hAnsi="Times New Roman"/>
                <w:color w:val="000000"/>
                <w:sz w:val="28"/>
                <w:szCs w:val="28"/>
              </w:rPr>
              <w:t>__________________Е.А. Каменева</w:t>
            </w:r>
          </w:p>
          <w:p w:rsidR="00E34611" w:rsidRPr="000260D9" w:rsidRDefault="00A90DBD" w:rsidP="00A90DBD">
            <w:pPr>
              <w:spacing w:after="0"/>
              <w:jc w:val="center"/>
              <w:rPr>
                <w:rFonts w:ascii="Times New Roman" w:hAnsi="Times New Roman"/>
                <w:sz w:val="28"/>
                <w:lang w:eastAsia="ru-RU"/>
              </w:rPr>
            </w:pPr>
            <w:r>
              <w:rPr>
                <w:rFonts w:ascii="Times New Roman" w:hAnsi="Times New Roman"/>
                <w:sz w:val="28"/>
                <w:szCs w:val="28"/>
              </w:rPr>
              <w:t>22.09.</w:t>
            </w:r>
            <w:r w:rsidR="000260D9" w:rsidRPr="000260D9">
              <w:rPr>
                <w:rFonts w:ascii="Times New Roman" w:hAnsi="Times New Roman"/>
                <w:sz w:val="28"/>
                <w:szCs w:val="28"/>
              </w:rPr>
              <w:t>2022г.</w:t>
            </w:r>
          </w:p>
        </w:tc>
      </w:tr>
    </w:tbl>
    <w:p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rsidR="00017071" w:rsidRPr="000260D9" w:rsidRDefault="00017071" w:rsidP="00017071">
      <w:pPr>
        <w:jc w:val="center"/>
        <w:rPr>
          <w:rFonts w:ascii="Times New Roman" w:hAnsi="Times New Roman"/>
          <w:b/>
          <w:sz w:val="36"/>
          <w:szCs w:val="36"/>
        </w:rPr>
      </w:pPr>
      <w:r w:rsidRPr="000260D9">
        <w:rPr>
          <w:rFonts w:ascii="Times New Roman" w:hAnsi="Times New Roman"/>
          <w:b/>
          <w:sz w:val="36"/>
          <w:szCs w:val="36"/>
        </w:rPr>
        <w:t xml:space="preserve">Ларионова А.А. </w:t>
      </w:r>
    </w:p>
    <w:p w:rsidR="00E34611" w:rsidRPr="000260D9" w:rsidRDefault="00E34611" w:rsidP="00E34611">
      <w:pPr>
        <w:widowControl w:val="0"/>
        <w:spacing w:after="0" w:line="360" w:lineRule="auto"/>
        <w:jc w:val="center"/>
        <w:rPr>
          <w:rFonts w:ascii="Times New Roman" w:hAnsi="Times New Roman"/>
          <w:snapToGrid w:val="0"/>
          <w:szCs w:val="20"/>
          <w:lang w:eastAsia="ru-RU"/>
        </w:rPr>
      </w:pPr>
    </w:p>
    <w:p w:rsidR="00E34611" w:rsidRDefault="00017071" w:rsidP="00E34611">
      <w:pPr>
        <w:widowControl w:val="0"/>
        <w:spacing w:after="0"/>
        <w:jc w:val="center"/>
        <w:rPr>
          <w:rFonts w:ascii="Times New Roman" w:hAnsi="Times New Roman"/>
          <w:b/>
          <w:smallCaps/>
          <w:sz w:val="36"/>
          <w:szCs w:val="36"/>
          <w:lang w:eastAsia="ru-RU"/>
        </w:rPr>
      </w:pPr>
      <w:r w:rsidRPr="00017071">
        <w:rPr>
          <w:rFonts w:ascii="Times New Roman" w:hAnsi="Times New Roman"/>
          <w:b/>
          <w:smallCaps/>
          <w:sz w:val="36"/>
          <w:szCs w:val="36"/>
          <w:lang w:eastAsia="ru-RU"/>
        </w:rPr>
        <w:t>МОДЕЛИРОВАНИЕ ДЕНЕЖНЫХ ПОТОКОВ КОМПАНИИ</w:t>
      </w:r>
    </w:p>
    <w:p w:rsidR="00E6762A" w:rsidRPr="00AB478B" w:rsidRDefault="00E6762A" w:rsidP="00E34611">
      <w:pPr>
        <w:widowControl w:val="0"/>
        <w:spacing w:after="0"/>
        <w:jc w:val="center"/>
        <w:rPr>
          <w:rFonts w:ascii="Times New Roman" w:hAnsi="Times New Roman"/>
          <w:smallCaps/>
          <w:sz w:val="32"/>
          <w:lang w:eastAsia="ru-RU"/>
        </w:rPr>
      </w:pPr>
    </w:p>
    <w:p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rsidR="00E34611" w:rsidRPr="00AB478B" w:rsidRDefault="00E34611" w:rsidP="00E34611">
      <w:pPr>
        <w:widowControl w:val="0"/>
        <w:spacing w:after="0"/>
        <w:jc w:val="center"/>
        <w:rPr>
          <w:rFonts w:ascii="Times New Roman" w:hAnsi="Times New Roman"/>
          <w:sz w:val="28"/>
          <w:szCs w:val="28"/>
          <w:lang w:eastAsia="ru-RU"/>
        </w:rPr>
      </w:pPr>
    </w:p>
    <w:p w:rsidR="00017071" w:rsidRPr="00017071" w:rsidRDefault="00017071" w:rsidP="00017071">
      <w:pPr>
        <w:widowControl w:val="0"/>
        <w:spacing w:after="0"/>
        <w:jc w:val="center"/>
        <w:rPr>
          <w:rFonts w:ascii="Times New Roman" w:hAnsi="Times New Roman"/>
          <w:snapToGrid w:val="0"/>
          <w:sz w:val="28"/>
          <w:szCs w:val="20"/>
          <w:lang w:eastAsia="ru-RU"/>
        </w:rPr>
      </w:pPr>
      <w:r w:rsidRPr="00017071">
        <w:rPr>
          <w:rFonts w:ascii="Times New Roman" w:hAnsi="Times New Roman"/>
          <w:snapToGrid w:val="0"/>
          <w:sz w:val="28"/>
          <w:szCs w:val="20"/>
          <w:lang w:eastAsia="ru-RU"/>
        </w:rPr>
        <w:t xml:space="preserve">для студентов, обучающихся по направлению подготовки </w:t>
      </w:r>
    </w:p>
    <w:p w:rsidR="00017071" w:rsidRPr="00017071" w:rsidRDefault="003201F1" w:rsidP="003201F1">
      <w:pPr>
        <w:widowControl w:val="0"/>
        <w:spacing w:after="0"/>
        <w:jc w:val="center"/>
        <w:rPr>
          <w:rFonts w:ascii="Times New Roman" w:hAnsi="Times New Roman"/>
          <w:snapToGrid w:val="0"/>
          <w:sz w:val="28"/>
          <w:szCs w:val="20"/>
          <w:lang w:eastAsia="ru-RU"/>
        </w:rPr>
      </w:pPr>
      <w:r>
        <w:rPr>
          <w:rFonts w:ascii="Times New Roman" w:hAnsi="Times New Roman"/>
          <w:snapToGrid w:val="0"/>
          <w:sz w:val="28"/>
          <w:szCs w:val="20"/>
          <w:lang w:eastAsia="ru-RU"/>
        </w:rPr>
        <w:t>38.04.01 «Экономика</w:t>
      </w:r>
      <w:r w:rsidR="00017071" w:rsidRPr="00017071">
        <w:rPr>
          <w:rFonts w:ascii="Times New Roman" w:hAnsi="Times New Roman"/>
          <w:snapToGrid w:val="0"/>
          <w:sz w:val="28"/>
          <w:szCs w:val="20"/>
          <w:lang w:eastAsia="ru-RU"/>
        </w:rPr>
        <w:t>»,</w:t>
      </w:r>
      <w:r>
        <w:rPr>
          <w:rFonts w:ascii="Times New Roman" w:hAnsi="Times New Roman"/>
          <w:snapToGrid w:val="0"/>
          <w:sz w:val="28"/>
          <w:szCs w:val="20"/>
          <w:lang w:eastAsia="ru-RU"/>
        </w:rPr>
        <w:t xml:space="preserve"> </w:t>
      </w:r>
      <w:r w:rsidR="00017071" w:rsidRPr="00017071">
        <w:rPr>
          <w:rFonts w:ascii="Times New Roman" w:hAnsi="Times New Roman"/>
          <w:snapToGrid w:val="0"/>
          <w:sz w:val="28"/>
          <w:szCs w:val="20"/>
          <w:lang w:eastAsia="ru-RU"/>
        </w:rPr>
        <w:t xml:space="preserve">направленность программы магистратуры </w:t>
      </w:r>
    </w:p>
    <w:p w:rsidR="00E34611" w:rsidRDefault="003201F1" w:rsidP="003201F1">
      <w:pPr>
        <w:widowControl w:val="0"/>
        <w:spacing w:after="0"/>
        <w:jc w:val="center"/>
        <w:rPr>
          <w:rFonts w:ascii="Times New Roman" w:hAnsi="Times New Roman"/>
          <w:snapToGrid w:val="0"/>
          <w:sz w:val="28"/>
          <w:szCs w:val="20"/>
          <w:lang w:eastAsia="ru-RU"/>
        </w:rPr>
      </w:pPr>
      <w:r>
        <w:rPr>
          <w:rFonts w:ascii="Times New Roman" w:hAnsi="Times New Roman"/>
          <w:snapToGrid w:val="0"/>
          <w:sz w:val="28"/>
          <w:szCs w:val="20"/>
          <w:lang w:eastAsia="ru-RU"/>
        </w:rPr>
        <w:t>«</w:t>
      </w:r>
      <w:r w:rsidRPr="003201F1">
        <w:rPr>
          <w:rFonts w:ascii="Times New Roman" w:hAnsi="Times New Roman"/>
          <w:snapToGrid w:val="0"/>
          <w:sz w:val="28"/>
          <w:szCs w:val="20"/>
          <w:lang w:eastAsia="ru-RU"/>
        </w:rPr>
        <w:t>Управление собственностью в акционерных обществах с государственным участием</w:t>
      </w:r>
      <w:r>
        <w:rPr>
          <w:rFonts w:ascii="Times New Roman" w:hAnsi="Times New Roman"/>
          <w:snapToGrid w:val="0"/>
          <w:sz w:val="28"/>
          <w:szCs w:val="20"/>
          <w:lang w:eastAsia="ru-RU"/>
        </w:rPr>
        <w:t>»</w:t>
      </w:r>
    </w:p>
    <w:p w:rsidR="003201F1" w:rsidRPr="00AB478B" w:rsidRDefault="003201F1" w:rsidP="003201F1">
      <w:pPr>
        <w:widowControl w:val="0"/>
        <w:spacing w:after="0"/>
        <w:jc w:val="center"/>
        <w:rPr>
          <w:rFonts w:ascii="Times New Roman" w:hAnsi="Times New Roman"/>
          <w:sz w:val="28"/>
          <w:szCs w:val="28"/>
          <w:lang w:eastAsia="ru-RU"/>
        </w:rPr>
      </w:pP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rsidR="00BA48F1" w:rsidRPr="001C7EAE" w:rsidRDefault="00BA48F1" w:rsidP="00BA48F1">
      <w:pPr>
        <w:spacing w:after="0"/>
        <w:jc w:val="center"/>
        <w:rPr>
          <w:rFonts w:ascii="Times New Roman" w:hAnsi="Times New Roman"/>
          <w:i/>
          <w:sz w:val="28"/>
          <w:szCs w:val="28"/>
          <w:lang w:eastAsia="ru-RU"/>
        </w:rPr>
      </w:pP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12.09.2022 г.</w:t>
      </w:r>
    </w:p>
    <w:p w:rsidR="00E34611" w:rsidRPr="00AB478B" w:rsidRDefault="00E34611" w:rsidP="00E34611">
      <w:pPr>
        <w:widowControl w:val="0"/>
        <w:tabs>
          <w:tab w:val="left" w:pos="709"/>
          <w:tab w:val="left" w:pos="993"/>
        </w:tabs>
        <w:spacing w:after="0"/>
        <w:jc w:val="center"/>
        <w:rPr>
          <w:rFonts w:ascii="Times New Roman" w:hAnsi="Times New Roman"/>
          <w:i/>
          <w:sz w:val="28"/>
          <w:szCs w:val="28"/>
          <w:lang w:eastAsia="ru-RU"/>
        </w:rPr>
      </w:pPr>
    </w:p>
    <w:p w:rsidR="00E34611" w:rsidRDefault="00E34611" w:rsidP="00E34611">
      <w:pPr>
        <w:widowControl w:val="0"/>
        <w:spacing w:after="0"/>
        <w:jc w:val="center"/>
        <w:rPr>
          <w:rFonts w:ascii="Times New Roman" w:hAnsi="Times New Roman"/>
          <w:sz w:val="28"/>
          <w:szCs w:val="28"/>
          <w:lang w:eastAsia="ru-RU"/>
        </w:rPr>
      </w:pPr>
    </w:p>
    <w:p w:rsidR="00E6762A" w:rsidRPr="00AB478B" w:rsidRDefault="00E6762A" w:rsidP="003201F1">
      <w:pPr>
        <w:widowControl w:val="0"/>
        <w:spacing w:after="0"/>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006A8A">
        <w:rPr>
          <w:rFonts w:ascii="Times New Roman" w:hAnsi="Times New Roman"/>
          <w:sz w:val="28"/>
          <w:szCs w:val="28"/>
          <w:lang w:eastAsia="ru-RU"/>
        </w:rPr>
        <w:t>2</w:t>
      </w:r>
      <w:r w:rsidR="00017071">
        <w:rPr>
          <w:rFonts w:ascii="Times New Roman" w:hAnsi="Times New Roman"/>
          <w:sz w:val="28"/>
          <w:szCs w:val="28"/>
          <w:lang w:eastAsia="ru-RU"/>
        </w:rPr>
        <w:t>2</w:t>
      </w:r>
      <w:r w:rsidRPr="00AB478B">
        <w:rPr>
          <w:rFonts w:ascii="Times New Roman" w:hAnsi="Times New Roman"/>
          <w:sz w:val="28"/>
          <w:szCs w:val="28"/>
          <w:lang w:eastAsia="ru-RU"/>
        </w:rPr>
        <w:t xml:space="preserve">  </w:t>
      </w:r>
      <w:r w:rsidR="0033378A" w:rsidRPr="00AB478B">
        <w:rPr>
          <w:sz w:val="28"/>
        </w:rPr>
        <w:br w:type="page"/>
      </w:r>
    </w:p>
    <w:p w:rsidR="002334FE" w:rsidRPr="00AB478B" w:rsidRDefault="00522799" w:rsidP="008410F5">
      <w:pPr>
        <w:pStyle w:val="10"/>
        <w:spacing w:before="0" w:after="0"/>
        <w:jc w:val="center"/>
      </w:pPr>
      <w:r w:rsidRPr="00AB478B">
        <w:rPr>
          <w:b/>
          <w:sz w:val="28"/>
        </w:rPr>
        <w:lastRenderedPageBreak/>
        <w:t>Содержание</w:t>
      </w:r>
    </w:p>
    <w:p w:rsidR="002334FE" w:rsidRPr="00AB478B" w:rsidRDefault="002334FE" w:rsidP="008410F5">
      <w:pPr>
        <w:pStyle w:val="10"/>
        <w:spacing w:before="0" w:after="0"/>
        <w:jc w:val="center"/>
      </w:pPr>
    </w:p>
    <w:bookmarkStart w:id="0" w:name="h.30j0zll" w:colFirst="0" w:colLast="0"/>
    <w:bookmarkEnd w:id="0"/>
    <w:p w:rsidR="005B3A03" w:rsidRPr="005B3A03"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85440138" w:history="1">
        <w:r w:rsidR="005B3A03" w:rsidRPr="005B3A03">
          <w:rPr>
            <w:rStyle w:val="a8"/>
            <w:rFonts w:ascii="Times New Roman" w:hAnsi="Times New Roman"/>
            <w:b w:val="0"/>
            <w:bCs/>
            <w:noProof/>
            <w:kern w:val="32"/>
            <w:sz w:val="28"/>
            <w:szCs w:val="28"/>
            <w:u w:val="none"/>
            <w:lang w:val="en-US" w:eastAsia="ru-RU"/>
          </w:rPr>
          <w:t>1.</w:t>
        </w:r>
        <w:r w:rsidR="005B3A03" w:rsidRPr="005B3A03">
          <w:rPr>
            <w:rFonts w:ascii="Times New Roman" w:eastAsiaTheme="minorEastAsia" w:hAnsi="Times New Roman"/>
            <w:b w:val="0"/>
            <w:caps w:val="0"/>
            <w:noProof/>
            <w:sz w:val="28"/>
            <w:szCs w:val="28"/>
            <w:u w:val="none"/>
            <w:lang w:eastAsia="ru-RU"/>
          </w:rPr>
          <w:tab/>
        </w:r>
        <w:r w:rsidR="005B3A03" w:rsidRPr="005B3A03">
          <w:rPr>
            <w:rStyle w:val="a8"/>
            <w:rFonts w:ascii="Times New Roman" w:hAnsi="Times New Roman"/>
            <w:b w:val="0"/>
            <w:bCs/>
            <w:caps w:val="0"/>
            <w:noProof/>
            <w:kern w:val="32"/>
            <w:sz w:val="28"/>
            <w:szCs w:val="28"/>
            <w:u w:val="none"/>
            <w:lang w:eastAsia="ru-RU"/>
          </w:rPr>
          <w:t>Наименование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5B3A03">
          <w:rPr>
            <w:rStyle w:val="a8"/>
            <w:rFonts w:ascii="Times New Roman" w:hAnsi="Times New Roman"/>
            <w:b w:val="0"/>
            <w:bCs/>
            <w:noProof/>
            <w:kern w:val="32"/>
            <w:sz w:val="28"/>
            <w:szCs w:val="28"/>
            <w:u w:val="none"/>
            <w:lang w:eastAsia="ru-RU"/>
          </w:rPr>
          <w:t>2. </w:t>
        </w:r>
        <w:r w:rsidR="00E6762A" w:rsidRPr="00E6762A">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5B3A03">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5B3A03">
          <w:rPr>
            <w:rStyle w:val="a8"/>
            <w:rFonts w:ascii="Times New Roman" w:hAnsi="Times New Roman"/>
            <w:b w:val="0"/>
            <w:bCs/>
            <w:noProof/>
            <w:kern w:val="32"/>
            <w:sz w:val="28"/>
            <w:szCs w:val="28"/>
            <w:u w:val="none"/>
            <w:lang w:eastAsia="ru-RU"/>
          </w:rPr>
          <w:t xml:space="preserve">4. </w:t>
        </w:r>
        <w:r w:rsidR="005B3A03" w:rsidRPr="005B3A03">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5B3A03">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5B3A03">
          <w:rPr>
            <w:rStyle w:val="a8"/>
            <w:rFonts w:ascii="Times New Roman" w:hAnsi="Times New Roman"/>
            <w:b w:val="0"/>
            <w:caps w:val="0"/>
            <w:noProof/>
            <w:sz w:val="28"/>
            <w:szCs w:val="28"/>
            <w:u w:val="none"/>
          </w:rPr>
          <w:t>5.1. Содержание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5B3A03">
          <w:rPr>
            <w:rStyle w:val="a8"/>
            <w:rFonts w:ascii="Times New Roman" w:hAnsi="Times New Roman"/>
            <w:b w:val="0"/>
            <w:bCs/>
            <w:caps w:val="0"/>
            <w:noProof/>
            <w:kern w:val="32"/>
            <w:sz w:val="28"/>
            <w:szCs w:val="28"/>
            <w:u w:val="none"/>
            <w:lang w:eastAsia="ru-RU"/>
          </w:rPr>
          <w:t>5.2. Учебно-тематический план</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6</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5B3A03">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8</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5B3A03">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5B3A03">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5B3A03">
          <w:rPr>
            <w:rStyle w:val="a8"/>
            <w:rFonts w:ascii="Times New Roman" w:hAnsi="Times New Roman"/>
            <w:b w:val="0"/>
            <w:bCs/>
            <w:noProof/>
            <w:kern w:val="32"/>
            <w:sz w:val="28"/>
            <w:szCs w:val="28"/>
            <w:u w:val="none"/>
            <w:lang w:eastAsia="ru-RU"/>
          </w:rPr>
          <w:t xml:space="preserve">6.2. </w:t>
        </w:r>
        <w:r w:rsidR="005B3A03" w:rsidRPr="005B3A03">
          <w:rPr>
            <w:rStyle w:val="a8"/>
            <w:rFonts w:ascii="Times New Roman" w:hAnsi="Times New Roman"/>
            <w:b w:val="0"/>
            <w:bCs/>
            <w:caps w:val="0"/>
            <w:noProof/>
            <w:kern w:val="32"/>
            <w:sz w:val="28"/>
            <w:szCs w:val="28"/>
            <w:u w:val="none"/>
            <w:lang w:eastAsia="ru-RU"/>
          </w:rPr>
          <w:t>Перечень вопросов, заданий,</w:t>
        </w:r>
        <w:bookmarkStart w:id="1" w:name="_GoBack"/>
        <w:bookmarkEnd w:id="1"/>
        <w:r w:rsidR="005B3A03" w:rsidRPr="005B3A03">
          <w:rPr>
            <w:rStyle w:val="a8"/>
            <w:rFonts w:ascii="Times New Roman" w:hAnsi="Times New Roman"/>
            <w:b w:val="0"/>
            <w:bCs/>
            <w:caps w:val="0"/>
            <w:noProof/>
            <w:kern w:val="32"/>
            <w:sz w:val="28"/>
            <w:szCs w:val="28"/>
            <w:u w:val="none"/>
            <w:lang w:eastAsia="ru-RU"/>
          </w:rPr>
          <w:t xml:space="preserve"> тем для подготовки к текущему контролю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5B3A03">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12</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Pr>
            <w:rStyle w:val="a8"/>
            <w:rFonts w:ascii="Times New Roman" w:hAnsi="Times New Roman"/>
            <w:b w:val="0"/>
            <w:bCs/>
            <w:caps w:val="0"/>
            <w:noProof/>
            <w:kern w:val="32"/>
            <w:sz w:val="28"/>
            <w:szCs w:val="28"/>
            <w:u w:val="none"/>
            <w:lang w:eastAsia="ru-RU"/>
          </w:rPr>
          <w:t>8.П</w:t>
        </w:r>
        <w:r w:rsidR="005B3A03" w:rsidRPr="005B3A03">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22</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Pr>
            <w:rStyle w:val="a8"/>
            <w:rFonts w:ascii="Times New Roman" w:hAnsi="Times New Roman"/>
            <w:b w:val="0"/>
            <w:bCs/>
            <w:caps w:val="0"/>
            <w:noProof/>
            <w:kern w:val="32"/>
            <w:sz w:val="28"/>
            <w:szCs w:val="28"/>
            <w:u w:val="none"/>
            <w:lang w:eastAsia="ru-RU"/>
          </w:rPr>
          <w:t>9.П</w:t>
        </w:r>
        <w:r w:rsidR="005B3A03" w:rsidRPr="005B3A03">
          <w:rPr>
            <w:rStyle w:val="a8"/>
            <w:rFonts w:ascii="Times New Roman" w:hAnsi="Times New Roman"/>
            <w:b w:val="0"/>
            <w:bCs/>
            <w:caps w:val="0"/>
            <w:noProof/>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23</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5B3A03">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24</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5B3A03">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Pr>
            <w:rStyle w:val="a8"/>
            <w:rFonts w:ascii="Times New Roman" w:hAnsi="Times New Roman"/>
            <w:b w:val="0"/>
            <w:bCs/>
            <w:caps w:val="0"/>
            <w:noProof/>
            <w:kern w:val="32"/>
            <w:sz w:val="28"/>
            <w:szCs w:val="28"/>
            <w:u w:val="none"/>
            <w:lang w:eastAsia="ru-RU"/>
          </w:rPr>
          <w:t>11.1 К</w:t>
        </w:r>
        <w:r w:rsidR="005B3A03" w:rsidRPr="005B3A03">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Pr>
            <w:rStyle w:val="a8"/>
            <w:rFonts w:ascii="Times New Roman" w:hAnsi="Times New Roman"/>
            <w:b w:val="0"/>
            <w:bCs/>
            <w:caps w:val="0"/>
            <w:noProof/>
            <w:kern w:val="32"/>
            <w:sz w:val="28"/>
            <w:szCs w:val="28"/>
            <w:u w:val="none"/>
            <w:lang w:eastAsia="ru-RU"/>
          </w:rPr>
          <w:t>11.2 С</w:t>
        </w:r>
        <w:r w:rsidR="005B3A03" w:rsidRPr="005B3A03">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5B3A03">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5B3A03" w:rsidRPr="005B3A03" w:rsidRDefault="007D4AD8"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5B3A03">
          <w:rPr>
            <w:rStyle w:val="a8"/>
            <w:rFonts w:ascii="Times New Roman" w:hAnsi="Times New Roman"/>
            <w:b w:val="0"/>
            <w:bCs/>
            <w:noProof/>
            <w:kern w:val="32"/>
            <w:sz w:val="28"/>
            <w:szCs w:val="28"/>
            <w:u w:val="none"/>
            <w:lang w:eastAsia="ru-RU"/>
          </w:rPr>
          <w:t>12. </w:t>
        </w:r>
        <w:r w:rsidR="005B3A03" w:rsidRPr="005B3A03">
          <w:rPr>
            <w:rStyle w:val="a8"/>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201F1">
          <w:rPr>
            <w:rFonts w:ascii="Times New Roman" w:hAnsi="Times New Roman"/>
            <w:b w:val="0"/>
            <w:noProof/>
            <w:webHidden/>
            <w:sz w:val="28"/>
            <w:szCs w:val="28"/>
            <w:u w:val="none"/>
          </w:rPr>
          <w:t>28</w:t>
        </w:r>
        <w:r w:rsidR="005B3A03" w:rsidRPr="005B3A03">
          <w:rPr>
            <w:rFonts w:ascii="Times New Roman" w:hAnsi="Times New Roman"/>
            <w:b w:val="0"/>
            <w:noProof/>
            <w:webHidden/>
            <w:sz w:val="28"/>
            <w:szCs w:val="28"/>
            <w:u w:val="none"/>
          </w:rPr>
          <w:fldChar w:fldCharType="end"/>
        </w:r>
      </w:hyperlink>
    </w:p>
    <w:p w:rsidR="002334FE" w:rsidRPr="005B3A03" w:rsidRDefault="009655B6" w:rsidP="00866C93">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end"/>
      </w:r>
    </w:p>
    <w:p w:rsidR="00113A28" w:rsidRPr="00A94C24" w:rsidRDefault="00113A28" w:rsidP="00A94C24">
      <w:bookmarkStart w:id="2" w:name="h.1fob9te" w:colFirst="0" w:colLast="0"/>
      <w:bookmarkStart w:id="3" w:name="_Toc375223915"/>
      <w:bookmarkEnd w:id="2"/>
      <w:r w:rsidRPr="00A94C24">
        <w:br w:type="page"/>
      </w:r>
    </w:p>
    <w:p w:rsidR="002334FE" w:rsidRPr="00AB478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85440138"/>
      <w:bookmarkEnd w:id="3"/>
      <w:r w:rsidRPr="00AB478B">
        <w:rPr>
          <w:bCs/>
          <w:color w:val="auto"/>
          <w:kern w:val="32"/>
          <w:sz w:val="28"/>
          <w:szCs w:val="28"/>
          <w:lang w:eastAsia="ru-RU"/>
        </w:rPr>
        <w:lastRenderedPageBreak/>
        <w:t>Наименование дисциплины</w:t>
      </w:r>
      <w:bookmarkEnd w:id="4"/>
    </w:p>
    <w:p w:rsidR="00017071" w:rsidRDefault="00017071" w:rsidP="00D73058">
      <w:pPr>
        <w:pStyle w:val="1"/>
        <w:keepNext/>
        <w:tabs>
          <w:tab w:val="left" w:pos="993"/>
        </w:tabs>
        <w:spacing w:before="0" w:after="0" w:line="360" w:lineRule="auto"/>
        <w:ind w:firstLine="709"/>
        <w:contextualSpacing w:val="0"/>
        <w:jc w:val="both"/>
        <w:rPr>
          <w:b w:val="0"/>
          <w:sz w:val="28"/>
          <w:szCs w:val="28"/>
        </w:rPr>
      </w:pPr>
      <w:bookmarkStart w:id="5" w:name="_Toc85440139"/>
      <w:r w:rsidRPr="00017071">
        <w:rPr>
          <w:b w:val="0"/>
          <w:sz w:val="28"/>
          <w:szCs w:val="28"/>
        </w:rPr>
        <w:t xml:space="preserve">Моделирование денежных потоков компании </w:t>
      </w:r>
    </w:p>
    <w:p w:rsidR="00D73058" w:rsidRDefault="001F04D8" w:rsidP="00D73058">
      <w:pPr>
        <w:pStyle w:val="1"/>
        <w:keepNext/>
        <w:tabs>
          <w:tab w:val="left" w:pos="993"/>
        </w:tabs>
        <w:spacing w:before="0" w:after="0" w:line="360" w:lineRule="auto"/>
        <w:ind w:firstLine="709"/>
        <w:contextualSpacing w:val="0"/>
        <w:jc w:val="both"/>
        <w:rPr>
          <w:sz w:val="28"/>
          <w:szCs w:val="28"/>
        </w:rPr>
      </w:pPr>
      <w:r w:rsidRPr="00AB478B">
        <w:rPr>
          <w:bCs/>
          <w:color w:val="auto"/>
          <w:kern w:val="32"/>
          <w:sz w:val="28"/>
          <w:szCs w:val="28"/>
          <w:lang w:eastAsia="ru-RU"/>
        </w:rPr>
        <w:t>2.</w:t>
      </w:r>
      <w:r w:rsidR="00624D37" w:rsidRPr="00AB478B">
        <w:rPr>
          <w:bCs/>
          <w:color w:val="auto"/>
          <w:kern w:val="32"/>
          <w:sz w:val="28"/>
          <w:szCs w:val="28"/>
          <w:lang w:eastAsia="ru-RU"/>
        </w:rPr>
        <w:t> </w:t>
      </w:r>
      <w:bookmarkEnd w:id="5"/>
      <w:r w:rsidR="00E6762A" w:rsidRPr="00E6762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9918" w:type="dxa"/>
        <w:tblLayout w:type="fixed"/>
        <w:tblLook w:val="04A0" w:firstRow="1" w:lastRow="0" w:firstColumn="1" w:lastColumn="0" w:noHBand="0" w:noVBand="1"/>
      </w:tblPr>
      <w:tblGrid>
        <w:gridCol w:w="1271"/>
        <w:gridCol w:w="2600"/>
        <w:gridCol w:w="2787"/>
        <w:gridCol w:w="3260"/>
      </w:tblGrid>
      <w:tr w:rsidR="000260D9" w:rsidTr="002B3446">
        <w:tc>
          <w:tcPr>
            <w:tcW w:w="1271" w:type="dxa"/>
          </w:tcPr>
          <w:p w:rsidR="000260D9" w:rsidRPr="00892974" w:rsidRDefault="000260D9" w:rsidP="00AA3E20">
            <w:pPr>
              <w:pStyle w:val="TableParagraph"/>
              <w:jc w:val="center"/>
              <w:rPr>
                <w:sz w:val="24"/>
                <w:szCs w:val="24"/>
              </w:rPr>
            </w:pPr>
            <w:r>
              <w:rPr>
                <w:sz w:val="24"/>
                <w:szCs w:val="24"/>
              </w:rPr>
              <w:t>Код компет</w:t>
            </w:r>
            <w:r w:rsidRPr="00892974">
              <w:rPr>
                <w:sz w:val="24"/>
                <w:szCs w:val="24"/>
              </w:rPr>
              <w:t>енции</w:t>
            </w:r>
          </w:p>
        </w:tc>
        <w:tc>
          <w:tcPr>
            <w:tcW w:w="2600" w:type="dxa"/>
          </w:tcPr>
          <w:p w:rsidR="000260D9" w:rsidRPr="00892974" w:rsidRDefault="000260D9" w:rsidP="00AA3E20">
            <w:pPr>
              <w:pStyle w:val="TableParagraph"/>
              <w:jc w:val="center"/>
              <w:rPr>
                <w:sz w:val="24"/>
                <w:szCs w:val="24"/>
              </w:rPr>
            </w:pPr>
            <w:r w:rsidRPr="00892974">
              <w:rPr>
                <w:sz w:val="24"/>
                <w:szCs w:val="24"/>
              </w:rPr>
              <w:t>Наименование компетенции</w:t>
            </w:r>
          </w:p>
        </w:tc>
        <w:tc>
          <w:tcPr>
            <w:tcW w:w="2787" w:type="dxa"/>
          </w:tcPr>
          <w:p w:rsidR="000260D9" w:rsidRPr="00892974" w:rsidRDefault="000260D9" w:rsidP="00AA3E20">
            <w:pPr>
              <w:pStyle w:val="TableParagraph"/>
              <w:jc w:val="center"/>
              <w:rPr>
                <w:sz w:val="24"/>
                <w:szCs w:val="24"/>
              </w:rPr>
            </w:pPr>
            <w:r w:rsidRPr="00892974">
              <w:rPr>
                <w:sz w:val="24"/>
                <w:szCs w:val="24"/>
              </w:rPr>
              <w:t>Индикаторы достижения компетенции</w:t>
            </w:r>
          </w:p>
        </w:tc>
        <w:tc>
          <w:tcPr>
            <w:tcW w:w="3260" w:type="dxa"/>
          </w:tcPr>
          <w:p w:rsidR="000260D9" w:rsidRPr="00892974" w:rsidRDefault="000260D9" w:rsidP="00AA3E20">
            <w:pPr>
              <w:pStyle w:val="TableParagraph"/>
              <w:jc w:val="center"/>
              <w:rPr>
                <w:sz w:val="24"/>
                <w:szCs w:val="24"/>
              </w:rPr>
            </w:pPr>
            <w:r w:rsidRPr="00892974">
              <w:rPr>
                <w:sz w:val="24"/>
                <w:szCs w:val="24"/>
              </w:rPr>
              <w:t>Результаты обучения (умения и знания),</w:t>
            </w:r>
          </w:p>
          <w:p w:rsidR="000260D9" w:rsidRPr="00892974" w:rsidRDefault="000260D9" w:rsidP="00AA3E20">
            <w:pPr>
              <w:pStyle w:val="TableParagraph"/>
              <w:jc w:val="center"/>
              <w:rPr>
                <w:sz w:val="24"/>
                <w:szCs w:val="24"/>
              </w:rPr>
            </w:pPr>
            <w:r w:rsidRPr="00892974">
              <w:rPr>
                <w:sz w:val="24"/>
                <w:szCs w:val="24"/>
              </w:rPr>
              <w:t>соотнесенные с индикаторами достижения компетенции</w:t>
            </w:r>
          </w:p>
        </w:tc>
      </w:tr>
      <w:tr w:rsidR="000260D9" w:rsidTr="002B3446">
        <w:tc>
          <w:tcPr>
            <w:tcW w:w="1271" w:type="dxa"/>
            <w:vMerge w:val="restart"/>
          </w:tcPr>
          <w:p w:rsidR="000260D9" w:rsidRPr="00892974" w:rsidRDefault="000260D9" w:rsidP="00AA3E20">
            <w:pPr>
              <w:pStyle w:val="TableParagraph"/>
              <w:rPr>
                <w:sz w:val="24"/>
                <w:szCs w:val="24"/>
              </w:rPr>
            </w:pPr>
            <w:r>
              <w:rPr>
                <w:sz w:val="24"/>
                <w:szCs w:val="24"/>
              </w:rPr>
              <w:t>ПКН-2</w:t>
            </w:r>
          </w:p>
        </w:tc>
        <w:tc>
          <w:tcPr>
            <w:tcW w:w="2600" w:type="dxa"/>
            <w:vMerge w:val="restart"/>
          </w:tcPr>
          <w:p w:rsidR="000260D9" w:rsidRPr="007218AF" w:rsidRDefault="000260D9" w:rsidP="00AA3E20">
            <w:pPr>
              <w:pStyle w:val="Default"/>
              <w:rPr>
                <w:rStyle w:val="FontStyle12"/>
                <w:rFonts w:eastAsia="Calibri"/>
                <w:sz w:val="24"/>
                <w:szCs w:val="24"/>
              </w:rPr>
            </w:pPr>
            <w:r w:rsidRPr="00490868">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490868">
              <w:t>Финтеха</w:t>
            </w:r>
            <w:proofErr w:type="spellEnd"/>
            <w:r w:rsidRPr="00490868">
              <w:t xml:space="preserve">,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 </w:t>
            </w:r>
          </w:p>
        </w:tc>
        <w:tc>
          <w:tcPr>
            <w:tcW w:w="2787" w:type="dxa"/>
          </w:tcPr>
          <w:p w:rsidR="000260D9" w:rsidRPr="007218AF" w:rsidRDefault="000260D9" w:rsidP="00AA3E20">
            <w:pPr>
              <w:spacing w:after="0"/>
              <w:jc w:val="both"/>
              <w:rPr>
                <w:rStyle w:val="FontStyle12"/>
                <w:rFonts w:eastAsia="Calibri"/>
                <w:sz w:val="24"/>
                <w:szCs w:val="24"/>
              </w:rPr>
            </w:pPr>
            <w:r w:rsidRPr="00490868">
              <w:rPr>
                <w:rFonts w:ascii="Times New Roman" w:hAnsi="Times New Roman"/>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3260" w:type="dxa"/>
          </w:tcPr>
          <w:p w:rsidR="000260D9" w:rsidRPr="00645D53" w:rsidRDefault="000260D9" w:rsidP="00AA3E20">
            <w:pPr>
              <w:spacing w:after="0"/>
              <w:jc w:val="both"/>
              <w:rPr>
                <w:rFonts w:ascii="Times New Roman" w:hAnsi="Times New Roman"/>
              </w:rPr>
            </w:pPr>
            <w:r w:rsidRPr="00645D53">
              <w:rPr>
                <w:rFonts w:ascii="Times New Roman" w:hAnsi="Times New Roman"/>
                <w:b/>
              </w:rPr>
              <w:t>Знать</w:t>
            </w:r>
            <w:r>
              <w:rPr>
                <w:rFonts w:ascii="Times New Roman" w:hAnsi="Times New Roman"/>
                <w:b/>
              </w:rPr>
              <w:t xml:space="preserve"> </w:t>
            </w:r>
            <w:r>
              <w:rPr>
                <w:rFonts w:ascii="Times New Roman" w:hAnsi="Times New Roman"/>
              </w:rPr>
              <w:t>–</w:t>
            </w:r>
            <w:r w:rsidRPr="00645D53">
              <w:rPr>
                <w:rFonts w:ascii="Times New Roman" w:hAnsi="Times New Roman"/>
              </w:rPr>
              <w:t xml:space="preserve"> современные</w:t>
            </w:r>
            <w:r>
              <w:rPr>
                <w:rFonts w:ascii="Times New Roman" w:hAnsi="Times New Roman"/>
              </w:rPr>
              <w:t xml:space="preserve"> концепции денежного потока, </w:t>
            </w:r>
            <w:r w:rsidRPr="00F3521F">
              <w:rPr>
                <w:rFonts w:ascii="Times New Roman" w:hAnsi="Times New Roman"/>
              </w:rPr>
              <w:t xml:space="preserve">подходы к оценке его структурных </w:t>
            </w:r>
            <w:r w:rsidR="00AA3E20" w:rsidRPr="00F3521F">
              <w:rPr>
                <w:rFonts w:ascii="Times New Roman" w:hAnsi="Times New Roman"/>
              </w:rPr>
              <w:t>элементов</w:t>
            </w:r>
            <w:r w:rsidR="00AA3E20">
              <w:rPr>
                <w:rFonts w:ascii="Times New Roman" w:hAnsi="Times New Roman"/>
              </w:rPr>
              <w:t xml:space="preserve">, </w:t>
            </w:r>
            <w:r w:rsidR="00AA3E20" w:rsidRPr="00645D53">
              <w:rPr>
                <w:rFonts w:ascii="Times New Roman" w:hAnsi="Times New Roman"/>
              </w:rPr>
              <w:t>инструменты</w:t>
            </w:r>
            <w:r>
              <w:rPr>
                <w:rFonts w:ascii="Times New Roman" w:hAnsi="Times New Roman"/>
              </w:rPr>
              <w:t>,</w:t>
            </w:r>
            <w:r w:rsidRPr="00645D53">
              <w:rPr>
                <w:rFonts w:ascii="Times New Roman" w:hAnsi="Times New Roman"/>
              </w:rPr>
              <w:t xml:space="preserve"> методы анализа и регулирования </w:t>
            </w:r>
            <w:r w:rsidR="00AA3E20" w:rsidRPr="00645D53">
              <w:rPr>
                <w:rFonts w:ascii="Times New Roman" w:hAnsi="Times New Roman"/>
              </w:rPr>
              <w:t>денежны</w:t>
            </w:r>
            <w:r w:rsidR="00AA3E20">
              <w:rPr>
                <w:rFonts w:ascii="Times New Roman" w:hAnsi="Times New Roman"/>
              </w:rPr>
              <w:t xml:space="preserve">х </w:t>
            </w:r>
            <w:r w:rsidR="00AA3E20" w:rsidRPr="00645D53">
              <w:rPr>
                <w:rFonts w:ascii="Times New Roman" w:hAnsi="Times New Roman"/>
              </w:rPr>
              <w:t>потоков</w:t>
            </w:r>
            <w:r w:rsidRPr="00645D53">
              <w:rPr>
                <w:rFonts w:ascii="Times New Roman" w:hAnsi="Times New Roman"/>
              </w:rPr>
              <w:t xml:space="preserve"> компании</w:t>
            </w:r>
          </w:p>
          <w:p w:rsidR="000260D9" w:rsidRPr="00645D53" w:rsidRDefault="000260D9" w:rsidP="00AA3E20">
            <w:pPr>
              <w:spacing w:after="0"/>
              <w:jc w:val="both"/>
              <w:rPr>
                <w:rFonts w:ascii="Times New Roman" w:hAnsi="Times New Roman"/>
              </w:rPr>
            </w:pPr>
            <w:r w:rsidRPr="00645D53">
              <w:rPr>
                <w:rFonts w:ascii="Times New Roman" w:hAnsi="Times New Roman"/>
                <w:b/>
              </w:rPr>
              <w:t>Уметь</w:t>
            </w:r>
            <w:r>
              <w:rPr>
                <w:rFonts w:ascii="Times New Roman" w:hAnsi="Times New Roman"/>
                <w:b/>
              </w:rPr>
              <w:t xml:space="preserve"> </w:t>
            </w:r>
            <w:r w:rsidRPr="00645D53">
              <w:rPr>
                <w:rFonts w:ascii="Times New Roman" w:hAnsi="Times New Roman"/>
              </w:rPr>
              <w:t>-</w:t>
            </w:r>
            <w:r>
              <w:rPr>
                <w:rFonts w:ascii="Times New Roman" w:hAnsi="Times New Roman"/>
              </w:rPr>
              <w:t xml:space="preserve"> </w:t>
            </w:r>
            <w:r w:rsidRPr="00645D53">
              <w:rPr>
                <w:rFonts w:ascii="Times New Roman" w:hAnsi="Times New Roman"/>
              </w:rPr>
              <w:t xml:space="preserve"> применять современные инструменты и методы анализа денежных потоков  для целей эффективного управления финансовыми ресурсами</w:t>
            </w:r>
            <w:r>
              <w:rPr>
                <w:rFonts w:ascii="Times New Roman" w:hAnsi="Times New Roman"/>
              </w:rPr>
              <w:t xml:space="preserve"> </w:t>
            </w:r>
            <w:r w:rsidRPr="00645D53">
              <w:rPr>
                <w:rFonts w:ascii="Times New Roman" w:hAnsi="Times New Roman"/>
              </w:rPr>
              <w:t xml:space="preserve">в условиях цифровой экономики </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490868">
              <w:t>2. Демонстрирует способность решения проектно-экономических задач в профессиональной деятельности.</w:t>
            </w:r>
          </w:p>
        </w:tc>
        <w:tc>
          <w:tcPr>
            <w:tcW w:w="3260" w:type="dxa"/>
          </w:tcPr>
          <w:p w:rsidR="000260D9" w:rsidRDefault="000260D9" w:rsidP="00AA3E20">
            <w:pPr>
              <w:spacing w:after="0"/>
              <w:jc w:val="both"/>
              <w:rPr>
                <w:rFonts w:ascii="Times New Roman" w:hAnsi="Times New Roman"/>
              </w:rPr>
            </w:pPr>
            <w:r w:rsidRPr="00645D53">
              <w:rPr>
                <w:rFonts w:ascii="Times New Roman" w:hAnsi="Times New Roman"/>
                <w:b/>
              </w:rPr>
              <w:t>Знать</w:t>
            </w:r>
            <w:r w:rsidRPr="00645D53">
              <w:rPr>
                <w:rFonts w:ascii="Times New Roman" w:hAnsi="Times New Roman"/>
              </w:rPr>
              <w:t xml:space="preserve"> </w:t>
            </w:r>
            <w:r>
              <w:rPr>
                <w:rFonts w:ascii="Times New Roman" w:hAnsi="Times New Roman"/>
              </w:rPr>
              <w:t>–</w:t>
            </w:r>
            <w:r w:rsidRPr="00645D53">
              <w:rPr>
                <w:rFonts w:ascii="Times New Roman" w:hAnsi="Times New Roman"/>
              </w:rPr>
              <w:t xml:space="preserve"> </w:t>
            </w:r>
            <w:r>
              <w:rPr>
                <w:rFonts w:ascii="Times New Roman" w:hAnsi="Times New Roman"/>
              </w:rPr>
              <w:t xml:space="preserve">алгоритм и технологию   моделирования денежных </w:t>
            </w:r>
            <w:r w:rsidR="00AA3E20">
              <w:rPr>
                <w:rFonts w:ascii="Times New Roman" w:hAnsi="Times New Roman"/>
              </w:rPr>
              <w:t>потоков компании</w:t>
            </w:r>
            <w:r>
              <w:rPr>
                <w:rFonts w:ascii="Times New Roman" w:hAnsi="Times New Roman"/>
              </w:rPr>
              <w:t xml:space="preserve"> </w:t>
            </w:r>
          </w:p>
          <w:p w:rsidR="000260D9" w:rsidRDefault="000260D9" w:rsidP="00AA3E20">
            <w:pPr>
              <w:pStyle w:val="10"/>
              <w:spacing w:before="0" w:after="0"/>
            </w:pPr>
            <w:r w:rsidRPr="00645D53">
              <w:rPr>
                <w:b/>
              </w:rPr>
              <w:t>Уметь</w:t>
            </w:r>
            <w:r>
              <w:rPr>
                <w:b/>
              </w:rPr>
              <w:t xml:space="preserve"> </w:t>
            </w:r>
            <w:r w:rsidRPr="00645D53">
              <w:t>- решать проектно-экономические задачи в профессиональной деятельности</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490868">
              <w:t xml:space="preserve">3.Демонстрирует освоение инструментов </w:t>
            </w:r>
            <w:proofErr w:type="spellStart"/>
            <w:r w:rsidRPr="00490868">
              <w:rPr>
                <w:lang w:val="en-US"/>
              </w:rPr>
              <w:t>FinTech</w:t>
            </w:r>
            <w:proofErr w:type="spellEnd"/>
            <w:r w:rsidRPr="00490868">
              <w:t>.</w:t>
            </w:r>
          </w:p>
        </w:tc>
        <w:tc>
          <w:tcPr>
            <w:tcW w:w="3260" w:type="dxa"/>
          </w:tcPr>
          <w:p w:rsidR="000260D9" w:rsidRPr="00645D53" w:rsidRDefault="000260D9" w:rsidP="00AA3E20">
            <w:pPr>
              <w:spacing w:after="0"/>
              <w:rPr>
                <w:rFonts w:ascii="Times New Roman" w:hAnsi="Times New Roman"/>
              </w:rPr>
            </w:pPr>
            <w:r w:rsidRPr="00645D53">
              <w:rPr>
                <w:rFonts w:ascii="Times New Roman" w:hAnsi="Times New Roman"/>
                <w:b/>
              </w:rPr>
              <w:t>Знать</w:t>
            </w:r>
            <w:r>
              <w:rPr>
                <w:rFonts w:ascii="Times New Roman" w:hAnsi="Times New Roman"/>
                <w:b/>
              </w:rPr>
              <w:t xml:space="preserve"> </w:t>
            </w:r>
            <w:r w:rsidRPr="00645D53">
              <w:rPr>
                <w:rFonts w:ascii="Times New Roman" w:hAnsi="Times New Roman"/>
              </w:rPr>
              <w:t xml:space="preserve">- инструменты </w:t>
            </w:r>
            <w:proofErr w:type="spellStart"/>
            <w:r w:rsidRPr="00645D53">
              <w:rPr>
                <w:rFonts w:ascii="Times New Roman" w:hAnsi="Times New Roman"/>
              </w:rPr>
              <w:t>Финтеха</w:t>
            </w:r>
            <w:proofErr w:type="spellEnd"/>
          </w:p>
          <w:p w:rsidR="000260D9" w:rsidRDefault="000260D9" w:rsidP="00AA3E20">
            <w:pPr>
              <w:pStyle w:val="10"/>
              <w:spacing w:before="0" w:after="0"/>
            </w:pPr>
            <w:r w:rsidRPr="00645D53">
              <w:rPr>
                <w:b/>
              </w:rPr>
              <w:t>Уметь</w:t>
            </w:r>
            <w:r>
              <w:rPr>
                <w:b/>
              </w:rPr>
              <w:t xml:space="preserve"> </w:t>
            </w:r>
            <w:r>
              <w:t>–</w:t>
            </w:r>
            <w:r w:rsidRPr="00645D53">
              <w:t xml:space="preserve"> </w:t>
            </w:r>
            <w:r>
              <w:t xml:space="preserve">использовать </w:t>
            </w:r>
            <w:r w:rsidRPr="00D33A06">
              <w:t xml:space="preserve">инструменты </w:t>
            </w:r>
            <w:proofErr w:type="spellStart"/>
            <w:r w:rsidRPr="00D33A06">
              <w:t>Финтеха</w:t>
            </w:r>
            <w:proofErr w:type="spellEnd"/>
            <w:r>
              <w:t xml:space="preserve"> в  </w:t>
            </w:r>
            <w:r w:rsidRPr="00645D53">
              <w:t>моделирова</w:t>
            </w:r>
            <w:r>
              <w:t xml:space="preserve">нии  денежных </w:t>
            </w:r>
            <w:r w:rsidRPr="00645D53">
              <w:t>поток</w:t>
            </w:r>
            <w:r>
              <w:t xml:space="preserve">ов компании </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490868">
              <w:t xml:space="preserve">4. Владеет методами анализа </w:t>
            </w:r>
            <w:r w:rsidRPr="00490868">
              <w:rPr>
                <w:lang w:val="en-US"/>
              </w:rPr>
              <w:t>Big</w:t>
            </w:r>
            <w:r w:rsidRPr="00490868">
              <w:t xml:space="preserve"> </w:t>
            </w:r>
            <w:r w:rsidRPr="00490868">
              <w:rPr>
                <w:lang w:val="en-US"/>
              </w:rPr>
              <w:t>Date</w:t>
            </w:r>
            <w:r w:rsidRPr="00490868">
              <w:t>, использует их для решения профессиональных задач на микро-, мезо- и макроуровнях, в том числе на уровне финансового рынка.</w:t>
            </w:r>
          </w:p>
        </w:tc>
        <w:tc>
          <w:tcPr>
            <w:tcW w:w="3260" w:type="dxa"/>
          </w:tcPr>
          <w:p w:rsidR="000260D9" w:rsidRDefault="000260D9" w:rsidP="00AA3E20">
            <w:pPr>
              <w:spacing w:after="0"/>
              <w:rPr>
                <w:rFonts w:ascii="Times New Roman" w:hAnsi="Times New Roman"/>
                <w:b/>
              </w:rPr>
            </w:pPr>
            <w:r w:rsidRPr="00645D53">
              <w:rPr>
                <w:rFonts w:ascii="Times New Roman" w:hAnsi="Times New Roman"/>
                <w:b/>
              </w:rPr>
              <w:t>Знать</w:t>
            </w:r>
            <w:r>
              <w:rPr>
                <w:rFonts w:ascii="Times New Roman" w:hAnsi="Times New Roman"/>
                <w:b/>
              </w:rPr>
              <w:t xml:space="preserve"> </w:t>
            </w:r>
            <w:r>
              <w:rPr>
                <w:rFonts w:ascii="Times New Roman" w:hAnsi="Times New Roman"/>
              </w:rPr>
              <w:t>–</w:t>
            </w:r>
            <w:r w:rsidRPr="00645D53">
              <w:rPr>
                <w:rFonts w:ascii="Times New Roman" w:hAnsi="Times New Roman"/>
              </w:rPr>
              <w:t xml:space="preserve"> </w:t>
            </w:r>
            <w:r>
              <w:rPr>
                <w:rFonts w:ascii="Times New Roman" w:hAnsi="Times New Roman"/>
              </w:rPr>
              <w:t xml:space="preserve">основные </w:t>
            </w:r>
            <w:r w:rsidR="00AA3E20">
              <w:rPr>
                <w:rFonts w:ascii="Times New Roman" w:hAnsi="Times New Roman"/>
              </w:rPr>
              <w:t xml:space="preserve">источники формирования </w:t>
            </w:r>
            <w:r w:rsidR="00AA3E20" w:rsidRPr="00645D53">
              <w:rPr>
                <w:rFonts w:ascii="Times New Roman" w:hAnsi="Times New Roman"/>
              </w:rPr>
              <w:t>информационной</w:t>
            </w:r>
            <w:r w:rsidRPr="00936F95">
              <w:rPr>
                <w:rStyle w:val="FontStyle12"/>
                <w:rFonts w:eastAsia="Calibri"/>
                <w:sz w:val="24"/>
                <w:szCs w:val="24"/>
                <w:lang w:eastAsia="ru-RU"/>
              </w:rPr>
              <w:t xml:space="preserve"> базы</w:t>
            </w:r>
            <w:r>
              <w:rPr>
                <w:rStyle w:val="FontStyle12"/>
                <w:rFonts w:eastAsia="Calibri"/>
                <w:sz w:val="24"/>
                <w:szCs w:val="24"/>
                <w:lang w:eastAsia="ru-RU"/>
              </w:rPr>
              <w:t xml:space="preserve"> параметров моделирования денежных потоков</w:t>
            </w:r>
            <w:r w:rsidRPr="00645D53">
              <w:rPr>
                <w:rFonts w:ascii="Times New Roman" w:hAnsi="Times New Roman"/>
                <w:b/>
              </w:rPr>
              <w:t xml:space="preserve"> </w:t>
            </w:r>
          </w:p>
          <w:p w:rsidR="000260D9" w:rsidRDefault="000260D9" w:rsidP="00AA3E20">
            <w:pPr>
              <w:pStyle w:val="10"/>
              <w:spacing w:before="0" w:after="0"/>
            </w:pPr>
            <w:r w:rsidRPr="00645D53">
              <w:rPr>
                <w:b/>
              </w:rPr>
              <w:t>Уметь</w:t>
            </w:r>
            <w:r>
              <w:rPr>
                <w:b/>
              </w:rPr>
              <w:t xml:space="preserve"> </w:t>
            </w:r>
            <w:r>
              <w:t>–</w:t>
            </w:r>
            <w:r w:rsidRPr="00645D53">
              <w:t xml:space="preserve"> </w:t>
            </w:r>
            <w:r w:rsidRPr="00936F95">
              <w:rPr>
                <w:rStyle w:val="FontStyle12"/>
                <w:rFonts w:eastAsia="Calibri"/>
                <w:sz w:val="24"/>
                <w:szCs w:val="24"/>
                <w:lang w:eastAsia="ru-RU"/>
              </w:rPr>
              <w:t>осуществлять</w:t>
            </w:r>
            <w:r w:rsidRPr="00936F95">
              <w:t xml:space="preserve"> </w:t>
            </w:r>
            <w:r w:rsidRPr="00936F95">
              <w:rPr>
                <w:rStyle w:val="FontStyle12"/>
                <w:rFonts w:eastAsia="Calibri"/>
                <w:sz w:val="24"/>
                <w:szCs w:val="24"/>
                <w:lang w:eastAsia="ru-RU"/>
              </w:rPr>
              <w:t>формирование информационной базы</w:t>
            </w:r>
            <w:r>
              <w:rPr>
                <w:rStyle w:val="FontStyle12"/>
                <w:rFonts w:eastAsia="Calibri"/>
                <w:sz w:val="24"/>
                <w:szCs w:val="24"/>
                <w:lang w:eastAsia="ru-RU"/>
              </w:rPr>
              <w:t xml:space="preserve"> параметров моделирования денежных потоков</w:t>
            </w:r>
            <w:r w:rsidRPr="00936F95">
              <w:rPr>
                <w:rStyle w:val="FontStyle12"/>
                <w:rFonts w:eastAsia="Calibri"/>
                <w:sz w:val="24"/>
                <w:szCs w:val="24"/>
                <w:lang w:eastAsia="ru-RU"/>
              </w:rPr>
              <w:t xml:space="preserve">, </w:t>
            </w:r>
            <w:r w:rsidRPr="00936F95">
              <w:rPr>
                <w:rStyle w:val="FontStyle12"/>
                <w:rFonts w:eastAsia="Calibri"/>
                <w:sz w:val="24"/>
                <w:szCs w:val="24"/>
                <w:lang w:eastAsia="ru-RU"/>
              </w:rPr>
              <w:lastRenderedPageBreak/>
              <w:t>обработк</w:t>
            </w:r>
            <w:r>
              <w:rPr>
                <w:rStyle w:val="FontStyle12"/>
                <w:rFonts w:eastAsia="Calibri"/>
                <w:sz w:val="24"/>
                <w:szCs w:val="24"/>
                <w:lang w:eastAsia="ru-RU"/>
              </w:rPr>
              <w:t>у</w:t>
            </w:r>
            <w:r w:rsidRPr="00936F95">
              <w:rPr>
                <w:rStyle w:val="FontStyle12"/>
                <w:rFonts w:eastAsia="Calibri"/>
                <w:sz w:val="24"/>
                <w:szCs w:val="24"/>
                <w:lang w:eastAsia="ru-RU"/>
              </w:rPr>
              <w:t xml:space="preserve"> и анализ </w:t>
            </w:r>
            <w:r>
              <w:rPr>
                <w:rStyle w:val="FontStyle12"/>
                <w:rFonts w:eastAsia="Calibri"/>
                <w:sz w:val="24"/>
                <w:szCs w:val="24"/>
                <w:lang w:eastAsia="ru-RU"/>
              </w:rPr>
              <w:t xml:space="preserve">финансовой информации с применением информационных технологий  </w:t>
            </w:r>
          </w:p>
        </w:tc>
      </w:tr>
      <w:tr w:rsidR="000260D9" w:rsidTr="002B3446">
        <w:tc>
          <w:tcPr>
            <w:tcW w:w="1271" w:type="dxa"/>
            <w:vMerge w:val="restart"/>
          </w:tcPr>
          <w:p w:rsidR="000260D9" w:rsidRDefault="000260D9" w:rsidP="00AA3E20">
            <w:pPr>
              <w:pStyle w:val="TableParagraph"/>
              <w:rPr>
                <w:sz w:val="24"/>
                <w:szCs w:val="24"/>
              </w:rPr>
            </w:pPr>
            <w:r w:rsidRPr="00076818">
              <w:rPr>
                <w:sz w:val="24"/>
                <w:szCs w:val="24"/>
              </w:rPr>
              <w:lastRenderedPageBreak/>
              <w:t>ПК-4</w:t>
            </w:r>
          </w:p>
        </w:tc>
        <w:tc>
          <w:tcPr>
            <w:tcW w:w="2600" w:type="dxa"/>
            <w:vMerge w:val="restart"/>
          </w:tcPr>
          <w:p w:rsidR="000260D9" w:rsidRPr="007218AF" w:rsidRDefault="000260D9" w:rsidP="00AA3E20">
            <w:pPr>
              <w:pStyle w:val="Default"/>
              <w:rPr>
                <w:rStyle w:val="FontStyle12"/>
                <w:rFonts w:eastAsia="Calibri"/>
                <w:sz w:val="24"/>
                <w:szCs w:val="24"/>
              </w:rPr>
            </w:pPr>
            <w:r w:rsidRPr="00490868">
              <w:rPr>
                <w:rFonts w:eastAsia="Calibri"/>
              </w:rPr>
              <w:t xml:space="preserve">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 </w:t>
            </w:r>
          </w:p>
        </w:tc>
        <w:tc>
          <w:tcPr>
            <w:tcW w:w="2787" w:type="dxa"/>
          </w:tcPr>
          <w:p w:rsidR="000260D9" w:rsidRPr="007218AF" w:rsidRDefault="000260D9" w:rsidP="00AA3E20">
            <w:pPr>
              <w:pStyle w:val="a5"/>
              <w:numPr>
                <w:ilvl w:val="0"/>
                <w:numId w:val="27"/>
              </w:numPr>
              <w:ind w:left="0" w:firstLine="0"/>
              <w:contextualSpacing/>
              <w:jc w:val="both"/>
              <w:rPr>
                <w:rStyle w:val="FontStyle12"/>
                <w:rFonts w:eastAsia="Calibri"/>
                <w:sz w:val="24"/>
                <w:szCs w:val="24"/>
              </w:rPr>
            </w:pPr>
            <w:r w:rsidRPr="00490868">
              <w:t xml:space="preserve">Структурирует, систематизирует и формализует бизнес-процессы для последующего их моделирования в </w:t>
            </w:r>
            <w:r w:rsidRPr="00490868">
              <w:rPr>
                <w:lang w:val="en-US"/>
              </w:rPr>
              <w:t>IT</w:t>
            </w:r>
            <w:r w:rsidRPr="00490868">
              <w:t>-средах.</w:t>
            </w:r>
          </w:p>
        </w:tc>
        <w:tc>
          <w:tcPr>
            <w:tcW w:w="3260" w:type="dxa"/>
          </w:tcPr>
          <w:p w:rsidR="000260D9" w:rsidRPr="004B04C6" w:rsidRDefault="000260D9" w:rsidP="00AA3E20">
            <w:pPr>
              <w:widowControl w:val="0"/>
              <w:tabs>
                <w:tab w:val="left" w:pos="993"/>
              </w:tabs>
              <w:autoSpaceDE w:val="0"/>
              <w:autoSpaceDN w:val="0"/>
              <w:spacing w:after="0"/>
              <w:rPr>
                <w:rStyle w:val="FontStyle12"/>
                <w:rFonts w:eastAsia="Calibri"/>
                <w:sz w:val="24"/>
                <w:szCs w:val="24"/>
                <w:lang w:eastAsia="ru-RU"/>
              </w:rPr>
            </w:pPr>
            <w:r w:rsidRPr="004B04C6">
              <w:rPr>
                <w:rStyle w:val="FontStyle12"/>
                <w:rFonts w:eastAsia="Calibri"/>
                <w:b/>
                <w:sz w:val="24"/>
                <w:szCs w:val="24"/>
                <w:lang w:eastAsia="ru-RU"/>
              </w:rPr>
              <w:t xml:space="preserve">Знать -  </w:t>
            </w:r>
            <w:r w:rsidRPr="004B04C6">
              <w:rPr>
                <w:rStyle w:val="FontStyle12"/>
                <w:rFonts w:eastAsia="Calibri"/>
                <w:sz w:val="24"/>
                <w:szCs w:val="24"/>
                <w:lang w:eastAsia="ru-RU"/>
              </w:rPr>
              <w:t>принципы построения моделей денежных потоков</w:t>
            </w:r>
          </w:p>
          <w:p w:rsidR="000260D9" w:rsidRPr="00892974" w:rsidRDefault="000260D9" w:rsidP="00AA3E20">
            <w:pPr>
              <w:widowControl w:val="0"/>
              <w:tabs>
                <w:tab w:val="left" w:pos="993"/>
              </w:tabs>
              <w:autoSpaceDE w:val="0"/>
              <w:autoSpaceDN w:val="0"/>
              <w:spacing w:after="0"/>
            </w:pPr>
            <w:r w:rsidRPr="004B04C6">
              <w:rPr>
                <w:rStyle w:val="FontStyle12"/>
                <w:rFonts w:eastAsia="Calibri"/>
                <w:b/>
                <w:sz w:val="24"/>
                <w:szCs w:val="24"/>
                <w:lang w:eastAsia="ru-RU"/>
              </w:rPr>
              <w:t>Уметь</w:t>
            </w:r>
            <w:r>
              <w:rPr>
                <w:rStyle w:val="FontStyle12"/>
                <w:rFonts w:eastAsia="Calibri"/>
                <w:b/>
                <w:sz w:val="24"/>
                <w:szCs w:val="24"/>
                <w:lang w:eastAsia="ru-RU"/>
              </w:rPr>
              <w:t xml:space="preserve"> </w:t>
            </w:r>
            <w:r w:rsidRPr="004B04C6">
              <w:rPr>
                <w:rStyle w:val="FontStyle12"/>
                <w:rFonts w:eastAsia="Calibri"/>
                <w:sz w:val="24"/>
                <w:szCs w:val="24"/>
                <w:lang w:eastAsia="ru-RU"/>
              </w:rPr>
              <w:t>- структурировать, систематизировать и формализовать денежные потоки для дальнейшего их моделирования</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7218AF">
              <w:rPr>
                <w:rStyle w:val="FontStyle12"/>
                <w:rFonts w:eastAsia="Calibri"/>
                <w:sz w:val="24"/>
                <w:szCs w:val="24"/>
              </w:rPr>
              <w:t>2</w:t>
            </w:r>
            <w:r>
              <w:rPr>
                <w:rStyle w:val="FontStyle12"/>
                <w:rFonts w:eastAsia="Calibri"/>
                <w:sz w:val="24"/>
                <w:szCs w:val="24"/>
              </w:rPr>
              <w:t xml:space="preserve">. </w:t>
            </w:r>
            <w:r w:rsidRPr="00490868">
              <w:t xml:space="preserve"> Формирует методологию финансового планирования и прогнозирования и на этой основе моделирует финансовую стратегию развития бизнеса.</w:t>
            </w:r>
          </w:p>
        </w:tc>
        <w:tc>
          <w:tcPr>
            <w:tcW w:w="3260" w:type="dxa"/>
          </w:tcPr>
          <w:p w:rsidR="000260D9" w:rsidRPr="004B04C6" w:rsidRDefault="000260D9" w:rsidP="00AA3E20">
            <w:pPr>
              <w:widowControl w:val="0"/>
              <w:tabs>
                <w:tab w:val="left" w:pos="993"/>
              </w:tabs>
              <w:autoSpaceDE w:val="0"/>
              <w:autoSpaceDN w:val="0"/>
              <w:spacing w:after="0"/>
              <w:rPr>
                <w:rStyle w:val="FontStyle12"/>
                <w:rFonts w:eastAsia="Calibri"/>
                <w:sz w:val="24"/>
                <w:szCs w:val="24"/>
                <w:lang w:eastAsia="ru-RU"/>
              </w:rPr>
            </w:pPr>
            <w:r w:rsidRPr="004B04C6">
              <w:rPr>
                <w:rStyle w:val="FontStyle12"/>
                <w:rFonts w:eastAsia="Calibri"/>
                <w:b/>
                <w:sz w:val="24"/>
                <w:szCs w:val="24"/>
                <w:lang w:eastAsia="ru-RU"/>
              </w:rPr>
              <w:t>Знать</w:t>
            </w:r>
            <w:r>
              <w:rPr>
                <w:rStyle w:val="FontStyle12"/>
                <w:rFonts w:eastAsia="Calibri"/>
                <w:b/>
                <w:sz w:val="24"/>
                <w:szCs w:val="24"/>
                <w:lang w:eastAsia="ru-RU"/>
              </w:rPr>
              <w:t xml:space="preserve"> </w:t>
            </w:r>
            <w:r w:rsidRPr="004B04C6">
              <w:rPr>
                <w:rStyle w:val="FontStyle12"/>
                <w:rFonts w:eastAsia="Calibri"/>
                <w:b/>
                <w:sz w:val="24"/>
                <w:szCs w:val="24"/>
                <w:lang w:eastAsia="ru-RU"/>
              </w:rPr>
              <w:t xml:space="preserve">- </w:t>
            </w:r>
            <w:r w:rsidRPr="004B04C6">
              <w:rPr>
                <w:rStyle w:val="FontStyle12"/>
                <w:rFonts w:eastAsia="Calibri"/>
                <w:sz w:val="24"/>
                <w:szCs w:val="24"/>
                <w:lang w:eastAsia="ru-RU"/>
              </w:rPr>
              <w:t xml:space="preserve">принципы, методы и технологию финансового планирования и прогнозирования </w:t>
            </w:r>
          </w:p>
          <w:p w:rsidR="000260D9" w:rsidRDefault="000260D9" w:rsidP="00AA3E20">
            <w:pPr>
              <w:pStyle w:val="10"/>
              <w:spacing w:before="0" w:after="0"/>
            </w:pPr>
            <w:r w:rsidRPr="004B04C6">
              <w:rPr>
                <w:rStyle w:val="FontStyle12"/>
                <w:rFonts w:eastAsia="Calibri"/>
                <w:b/>
                <w:sz w:val="24"/>
                <w:szCs w:val="24"/>
                <w:lang w:eastAsia="ru-RU"/>
              </w:rPr>
              <w:t>Уметь</w:t>
            </w:r>
            <w:r>
              <w:rPr>
                <w:rStyle w:val="FontStyle12"/>
                <w:rFonts w:eastAsia="Calibri"/>
                <w:b/>
                <w:sz w:val="24"/>
                <w:szCs w:val="24"/>
                <w:lang w:eastAsia="ru-RU"/>
              </w:rPr>
              <w:t xml:space="preserve"> </w:t>
            </w:r>
            <w:r w:rsidRPr="004B04C6">
              <w:rPr>
                <w:rStyle w:val="FontStyle12"/>
                <w:rFonts w:eastAsia="Calibri"/>
                <w:sz w:val="24"/>
                <w:szCs w:val="24"/>
                <w:lang w:eastAsia="ru-RU"/>
              </w:rPr>
              <w:t>- моделировать денежные потоки</w:t>
            </w:r>
            <w:r w:rsidRPr="00F06C03">
              <w:rPr>
                <w:rStyle w:val="FontStyle12"/>
                <w:rFonts w:eastAsia="Calibri"/>
                <w:sz w:val="24"/>
                <w:szCs w:val="24"/>
                <w:lang w:eastAsia="ru-RU"/>
              </w:rPr>
              <w:t xml:space="preserve"> в рамках  модел</w:t>
            </w:r>
            <w:r>
              <w:rPr>
                <w:rStyle w:val="FontStyle12"/>
                <w:rFonts w:eastAsia="Calibri"/>
                <w:sz w:val="24"/>
                <w:szCs w:val="24"/>
                <w:lang w:eastAsia="ru-RU"/>
              </w:rPr>
              <w:t xml:space="preserve">ей </w:t>
            </w:r>
            <w:r w:rsidRPr="00F06C03">
              <w:rPr>
                <w:rStyle w:val="FontStyle12"/>
                <w:rFonts w:eastAsia="Calibri"/>
                <w:sz w:val="24"/>
                <w:szCs w:val="24"/>
                <w:lang w:eastAsia="ru-RU"/>
              </w:rPr>
              <w:t xml:space="preserve"> ликвидности </w:t>
            </w:r>
          </w:p>
        </w:tc>
      </w:tr>
    </w:tbl>
    <w:p w:rsidR="000260D9" w:rsidRDefault="000260D9" w:rsidP="002B3446">
      <w:pPr>
        <w:pStyle w:val="10"/>
        <w:spacing w:before="0" w:after="0"/>
      </w:pPr>
    </w:p>
    <w:p w:rsidR="002334FE" w:rsidRPr="00AB478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85440140"/>
      <w:r w:rsidRPr="00AB478B">
        <w:rPr>
          <w:bCs/>
          <w:color w:val="auto"/>
          <w:kern w:val="32"/>
          <w:sz w:val="32"/>
          <w:szCs w:val="32"/>
          <w:lang w:eastAsia="ru-RU"/>
        </w:rPr>
        <w:t xml:space="preserve">3. </w:t>
      </w:r>
      <w:r w:rsidR="00A5167A" w:rsidRPr="00AB478B">
        <w:rPr>
          <w:bCs/>
          <w:color w:val="auto"/>
          <w:kern w:val="32"/>
          <w:sz w:val="28"/>
          <w:szCs w:val="28"/>
          <w:lang w:eastAsia="ru-RU"/>
        </w:rPr>
        <w:t>Место дисциплины в структуре образовательной программы</w:t>
      </w:r>
      <w:bookmarkEnd w:id="6"/>
    </w:p>
    <w:p w:rsidR="00083704" w:rsidRPr="00AB478B" w:rsidRDefault="00A5167A" w:rsidP="000C24CE">
      <w:pPr>
        <w:pStyle w:val="10"/>
        <w:spacing w:before="0" w:after="0" w:line="360" w:lineRule="auto"/>
        <w:ind w:firstLine="720"/>
        <w:jc w:val="both"/>
        <w:rPr>
          <w:sz w:val="28"/>
          <w:szCs w:val="28"/>
        </w:rPr>
      </w:pPr>
      <w:r w:rsidRPr="00AB478B">
        <w:rPr>
          <w:sz w:val="28"/>
          <w:szCs w:val="28"/>
          <w:lang w:eastAsia="ru-RU"/>
        </w:rPr>
        <w:t xml:space="preserve">Дисциплина </w:t>
      </w:r>
      <w:r w:rsidR="00750B90" w:rsidRPr="00AB478B">
        <w:rPr>
          <w:sz w:val="28"/>
          <w:szCs w:val="28"/>
        </w:rPr>
        <w:t>«</w:t>
      </w:r>
      <w:r w:rsidR="004B04C6">
        <w:rPr>
          <w:sz w:val="28"/>
          <w:szCs w:val="28"/>
        </w:rPr>
        <w:t>Моделирование денежных потоков компании</w:t>
      </w:r>
      <w:r w:rsidR="00750B90" w:rsidRPr="00AB478B">
        <w:rPr>
          <w:sz w:val="28"/>
          <w:szCs w:val="28"/>
        </w:rPr>
        <w:t>»</w:t>
      </w:r>
      <w:r w:rsidR="000C24CE" w:rsidRPr="00AB478B">
        <w:rPr>
          <w:sz w:val="28"/>
          <w:szCs w:val="28"/>
        </w:rPr>
        <w:t xml:space="preserve"> </w:t>
      </w:r>
      <w:r w:rsidR="00E6762A">
        <w:rPr>
          <w:sz w:val="28"/>
          <w:szCs w:val="28"/>
        </w:rPr>
        <w:t xml:space="preserve">относится к модулю дисциплин по выбору, </w:t>
      </w:r>
      <w:r w:rsidR="002B3446">
        <w:rPr>
          <w:sz w:val="28"/>
          <w:szCs w:val="28"/>
        </w:rPr>
        <w:t xml:space="preserve">углубляющих освоение </w:t>
      </w:r>
      <w:r w:rsidR="00750B90" w:rsidRPr="00AB478B">
        <w:rPr>
          <w:sz w:val="28"/>
          <w:szCs w:val="28"/>
        </w:rPr>
        <w:t xml:space="preserve">программы </w:t>
      </w:r>
      <w:r w:rsidR="003201F1">
        <w:rPr>
          <w:sz w:val="28"/>
          <w:szCs w:val="28"/>
        </w:rPr>
        <w:t xml:space="preserve">магистратуры. </w:t>
      </w:r>
    </w:p>
    <w:p w:rsidR="00565045" w:rsidRPr="0035486A" w:rsidRDefault="001F04D8" w:rsidP="00565045">
      <w:pPr>
        <w:pStyle w:val="1"/>
        <w:spacing w:before="0" w:after="0" w:line="360" w:lineRule="auto"/>
        <w:ind w:firstLine="709"/>
        <w:jc w:val="both"/>
        <w:rPr>
          <w:sz w:val="28"/>
          <w:szCs w:val="28"/>
        </w:rPr>
      </w:pPr>
      <w:bookmarkStart w:id="7" w:name="_Toc85440141"/>
      <w:r w:rsidRPr="00AB478B">
        <w:rPr>
          <w:bCs/>
          <w:color w:val="auto"/>
          <w:kern w:val="32"/>
          <w:sz w:val="28"/>
          <w:szCs w:val="28"/>
          <w:lang w:eastAsia="ru-RU"/>
        </w:rPr>
        <w:t xml:space="preserve">4. </w:t>
      </w:r>
      <w:bookmarkStart w:id="8" w:name="h.3dy6vkm" w:colFirst="0" w:colLast="0"/>
      <w:bookmarkEnd w:id="8"/>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565045" w:rsidTr="00E6762A">
        <w:trPr>
          <w:trHeight w:val="380"/>
          <w:jc w:val="right"/>
        </w:trPr>
        <w:tc>
          <w:tcPr>
            <w:tcW w:w="5240"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37"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1766"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645D53">
              <w:rPr>
                <w:rFonts w:ascii="Times New Roman" w:hAnsi="Times New Roman"/>
                <w:b/>
              </w:rPr>
              <w:t>5</w:t>
            </w:r>
          </w:p>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rsidTr="00006A8A">
        <w:trPr>
          <w:trHeight w:val="146"/>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37" w:type="dxa"/>
            <w:vAlign w:val="center"/>
          </w:tcPr>
          <w:p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1766" w:type="dxa"/>
            <w:vAlign w:val="center"/>
          </w:tcPr>
          <w:p w:rsidR="00BF4F37" w:rsidRPr="00565045" w:rsidRDefault="005C0F17" w:rsidP="00BF4F37">
            <w:pPr>
              <w:spacing w:after="0"/>
              <w:jc w:val="center"/>
              <w:rPr>
                <w:rFonts w:ascii="Times New Roman" w:hAnsi="Times New Roman"/>
              </w:rPr>
            </w:pPr>
            <w:r>
              <w:rPr>
                <w:rFonts w:ascii="Times New Roman" w:hAnsi="Times New Roman"/>
              </w:rPr>
              <w:t>108</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24</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24</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8</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8</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16</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16</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84</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84</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37" w:type="dxa"/>
          </w:tcPr>
          <w:p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c>
          <w:tcPr>
            <w:tcW w:w="1766" w:type="dxa"/>
          </w:tcPr>
          <w:p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r>
      <w:tr w:rsidR="00BF4F37" w:rsidRPr="00565045" w:rsidTr="00C01B28">
        <w:trPr>
          <w:trHeight w:val="411"/>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37" w:type="dxa"/>
          </w:tcPr>
          <w:p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c>
          <w:tcPr>
            <w:tcW w:w="1766" w:type="dxa"/>
          </w:tcPr>
          <w:p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r>
    </w:tbl>
    <w:p w:rsidR="002B3446" w:rsidRDefault="002B3446" w:rsidP="006A2B79">
      <w:pPr>
        <w:pStyle w:val="1"/>
        <w:spacing w:before="0" w:after="0" w:line="360" w:lineRule="auto"/>
        <w:ind w:firstLine="709"/>
        <w:jc w:val="both"/>
        <w:rPr>
          <w:sz w:val="28"/>
          <w:szCs w:val="28"/>
        </w:rPr>
      </w:pPr>
      <w:bookmarkStart w:id="9" w:name="_Toc446335146"/>
      <w:bookmarkStart w:id="10" w:name="_Toc85440142"/>
    </w:p>
    <w:p w:rsidR="006A2B79" w:rsidRPr="00AB478B" w:rsidRDefault="006A2B79" w:rsidP="006A2B79">
      <w:pPr>
        <w:pStyle w:val="1"/>
        <w:spacing w:before="0" w:after="0" w:line="360" w:lineRule="auto"/>
        <w:ind w:firstLine="709"/>
        <w:jc w:val="both"/>
        <w:rPr>
          <w:sz w:val="28"/>
          <w:szCs w:val="28"/>
        </w:rPr>
      </w:pPr>
      <w:r w:rsidRPr="00AB478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AB478B" w:rsidRDefault="006A2B79" w:rsidP="006A2B79">
      <w:pPr>
        <w:pStyle w:val="1"/>
        <w:spacing w:before="0" w:after="0" w:line="360" w:lineRule="auto"/>
        <w:ind w:firstLine="709"/>
        <w:jc w:val="both"/>
        <w:rPr>
          <w:sz w:val="28"/>
          <w:szCs w:val="28"/>
        </w:rPr>
      </w:pPr>
      <w:bookmarkStart w:id="11" w:name="_Toc446335147"/>
      <w:bookmarkStart w:id="12" w:name="_Toc85440143"/>
      <w:r w:rsidRPr="00AB478B">
        <w:rPr>
          <w:sz w:val="28"/>
          <w:szCs w:val="28"/>
        </w:rPr>
        <w:lastRenderedPageBreak/>
        <w:t>5.1. Содержание дисциплины</w:t>
      </w:r>
      <w:bookmarkEnd w:id="11"/>
      <w:bookmarkEnd w:id="12"/>
    </w:p>
    <w:p w:rsidR="00B12E1B" w:rsidRPr="00AB478B"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1. </w:t>
      </w:r>
      <w:r w:rsidR="00790FB9" w:rsidRPr="00790FB9">
        <w:rPr>
          <w:rFonts w:ascii="Times New Roman" w:hAnsi="Times New Roman"/>
          <w:b/>
          <w:sz w:val="28"/>
          <w:szCs w:val="28"/>
        </w:rPr>
        <w:t>Денежные потоки как объект финансового моделирования</w:t>
      </w:r>
      <w:r w:rsidRPr="00790FB9">
        <w:rPr>
          <w:rFonts w:ascii="Times New Roman" w:hAnsi="Times New Roman"/>
          <w:b/>
          <w:sz w:val="28"/>
          <w:szCs w:val="28"/>
        </w:rPr>
        <w:t>.</w:t>
      </w:r>
    </w:p>
    <w:p w:rsidR="00790FB9" w:rsidRPr="00790FB9"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Место дисциплины в магистерской программе, необходимые входные знания и умения. Получаемые в ходе освоения дисциплины знания и компетенции и критерии их оценки.</w:t>
      </w:r>
    </w:p>
    <w:p w:rsidR="00790FB9" w:rsidRPr="00790FB9"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Роль денежных потоков в системе управления корпоративными финансами. Теоретические основы категории «денежный поток». Классификация денежных потоков. 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790FB9" w:rsidRPr="00790FB9"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Показатели денежных потоков компании (</w:t>
      </w:r>
      <w:proofErr w:type="spellStart"/>
      <w:r w:rsidRPr="00790FB9">
        <w:rPr>
          <w:rFonts w:ascii="Times New Roman" w:hAnsi="Times New Roman"/>
          <w:sz w:val="28"/>
          <w:szCs w:val="28"/>
        </w:rPr>
        <w:t>CFin</w:t>
      </w:r>
      <w:proofErr w:type="spellEnd"/>
      <w:r w:rsidRPr="00790FB9">
        <w:rPr>
          <w:rFonts w:ascii="Times New Roman" w:hAnsi="Times New Roman"/>
          <w:sz w:val="28"/>
          <w:szCs w:val="28"/>
        </w:rPr>
        <w:t xml:space="preserve">, </w:t>
      </w:r>
      <w:proofErr w:type="spellStart"/>
      <w:r w:rsidRPr="00790FB9">
        <w:rPr>
          <w:rFonts w:ascii="Times New Roman" w:hAnsi="Times New Roman"/>
          <w:sz w:val="28"/>
          <w:szCs w:val="28"/>
        </w:rPr>
        <w:t>CFout</w:t>
      </w:r>
      <w:proofErr w:type="spellEnd"/>
      <w:r w:rsidRPr="00790FB9">
        <w:rPr>
          <w:rFonts w:ascii="Times New Roman" w:hAnsi="Times New Roman"/>
          <w:sz w:val="28"/>
          <w:szCs w:val="28"/>
        </w:rPr>
        <w:t xml:space="preserve">, NCF, </w:t>
      </w:r>
      <w:r w:rsidR="00351ACB" w:rsidRPr="00351ACB">
        <w:rPr>
          <w:rFonts w:ascii="Times New Roman" w:hAnsi="Times New Roman"/>
          <w:sz w:val="28"/>
          <w:szCs w:val="28"/>
        </w:rPr>
        <w:t>CIFO</w:t>
      </w:r>
      <w:r w:rsidR="00351ACB">
        <w:rPr>
          <w:rFonts w:ascii="Times New Roman" w:hAnsi="Times New Roman"/>
          <w:sz w:val="28"/>
          <w:szCs w:val="28"/>
        </w:rPr>
        <w:t xml:space="preserve">, </w:t>
      </w:r>
      <w:r w:rsidR="00351ACB" w:rsidRPr="00351ACB">
        <w:rPr>
          <w:rFonts w:ascii="Times New Roman" w:hAnsi="Times New Roman"/>
          <w:sz w:val="28"/>
          <w:szCs w:val="28"/>
        </w:rPr>
        <w:t>COFO</w:t>
      </w:r>
      <w:r w:rsidR="00351ACB">
        <w:rPr>
          <w:rFonts w:ascii="Times New Roman" w:hAnsi="Times New Roman"/>
          <w:sz w:val="28"/>
          <w:szCs w:val="28"/>
        </w:rPr>
        <w:t xml:space="preserve">, </w:t>
      </w:r>
      <w:r w:rsidR="00351ACB" w:rsidRPr="00351ACB">
        <w:rPr>
          <w:rFonts w:ascii="Times New Roman" w:hAnsi="Times New Roman"/>
          <w:sz w:val="28"/>
          <w:szCs w:val="28"/>
        </w:rPr>
        <w:t>NCFO</w:t>
      </w:r>
      <w:r w:rsidR="00351ACB">
        <w:rPr>
          <w:rFonts w:ascii="Times New Roman" w:hAnsi="Times New Roman"/>
          <w:sz w:val="28"/>
          <w:szCs w:val="28"/>
        </w:rPr>
        <w:t xml:space="preserve">, </w:t>
      </w:r>
      <w:r w:rsidR="00351ACB" w:rsidRPr="00351ACB">
        <w:rPr>
          <w:rFonts w:ascii="Times New Roman" w:hAnsi="Times New Roman"/>
          <w:sz w:val="28"/>
          <w:szCs w:val="28"/>
        </w:rPr>
        <w:t>CIFI</w:t>
      </w:r>
      <w:r w:rsidR="00351ACB">
        <w:rPr>
          <w:rFonts w:ascii="Times New Roman" w:hAnsi="Times New Roman"/>
          <w:sz w:val="28"/>
          <w:szCs w:val="28"/>
        </w:rPr>
        <w:t xml:space="preserve">, </w:t>
      </w:r>
      <w:r w:rsidR="00351ACB" w:rsidRPr="00351ACB">
        <w:rPr>
          <w:rFonts w:ascii="Times New Roman" w:hAnsi="Times New Roman"/>
          <w:sz w:val="28"/>
          <w:szCs w:val="28"/>
        </w:rPr>
        <w:t>COFI</w:t>
      </w:r>
      <w:r w:rsidR="00351ACB">
        <w:rPr>
          <w:rFonts w:ascii="Times New Roman" w:hAnsi="Times New Roman"/>
          <w:sz w:val="28"/>
          <w:szCs w:val="28"/>
        </w:rPr>
        <w:t xml:space="preserve">, </w:t>
      </w:r>
      <w:r w:rsidR="00351ACB" w:rsidRPr="00351ACB">
        <w:rPr>
          <w:rFonts w:ascii="Times New Roman" w:hAnsi="Times New Roman"/>
          <w:sz w:val="28"/>
          <w:szCs w:val="28"/>
        </w:rPr>
        <w:t>NCFI</w:t>
      </w:r>
      <w:r w:rsidR="00351ACB">
        <w:rPr>
          <w:rFonts w:ascii="Times New Roman" w:hAnsi="Times New Roman"/>
          <w:sz w:val="28"/>
          <w:szCs w:val="28"/>
        </w:rPr>
        <w:t xml:space="preserve">, </w:t>
      </w:r>
      <w:r w:rsidR="00351ACB" w:rsidRPr="00351ACB">
        <w:rPr>
          <w:rFonts w:ascii="Times New Roman" w:hAnsi="Times New Roman"/>
          <w:sz w:val="28"/>
          <w:szCs w:val="28"/>
        </w:rPr>
        <w:t>CIFF</w:t>
      </w:r>
      <w:r w:rsidRPr="00790FB9">
        <w:rPr>
          <w:rFonts w:ascii="Times New Roman" w:hAnsi="Times New Roman"/>
          <w:sz w:val="28"/>
          <w:szCs w:val="28"/>
        </w:rPr>
        <w:t xml:space="preserve">, </w:t>
      </w:r>
      <w:r w:rsidR="00351ACB" w:rsidRPr="00351ACB">
        <w:rPr>
          <w:rFonts w:ascii="Times New Roman" w:hAnsi="Times New Roman"/>
          <w:sz w:val="28"/>
          <w:szCs w:val="28"/>
        </w:rPr>
        <w:t>COFF</w:t>
      </w:r>
      <w:r w:rsidR="00351ACB">
        <w:rPr>
          <w:rFonts w:ascii="Times New Roman" w:hAnsi="Times New Roman"/>
          <w:sz w:val="28"/>
          <w:szCs w:val="28"/>
        </w:rPr>
        <w:t xml:space="preserve">, </w:t>
      </w:r>
      <w:r w:rsidR="002B3446" w:rsidRPr="00351ACB">
        <w:rPr>
          <w:rFonts w:ascii="Times New Roman" w:hAnsi="Times New Roman"/>
          <w:sz w:val="28"/>
          <w:szCs w:val="28"/>
        </w:rPr>
        <w:t>NCFF</w:t>
      </w:r>
      <w:r w:rsidR="002B3446">
        <w:rPr>
          <w:rFonts w:ascii="Times New Roman" w:hAnsi="Times New Roman"/>
          <w:sz w:val="28"/>
          <w:szCs w:val="28"/>
        </w:rPr>
        <w:t>)</w:t>
      </w:r>
      <w:r w:rsidRPr="00790FB9">
        <w:rPr>
          <w:rFonts w:ascii="Times New Roman" w:hAnsi="Times New Roman"/>
          <w:sz w:val="28"/>
          <w:szCs w:val="28"/>
        </w:rPr>
        <w:t xml:space="preserve">. </w:t>
      </w:r>
    </w:p>
    <w:p w:rsidR="00351ACB"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Денежные потоки в операционной (текущей) деятельности компании.</w:t>
      </w:r>
      <w:r>
        <w:rPr>
          <w:rFonts w:ascii="Times New Roman" w:hAnsi="Times New Roman"/>
          <w:sz w:val="28"/>
          <w:szCs w:val="28"/>
        </w:rPr>
        <w:t xml:space="preserve"> </w:t>
      </w:r>
      <w:r w:rsidRPr="00790FB9">
        <w:rPr>
          <w:rFonts w:ascii="Times New Roman" w:hAnsi="Times New Roman"/>
          <w:sz w:val="28"/>
          <w:szCs w:val="28"/>
        </w:rPr>
        <w:t>Значение чистого денежного потока от операционной деятельности для оценки деятельности компании. Прямой и косвенный методы расчета чистого денежного потока от операционной (текущей) деятельности.</w:t>
      </w:r>
      <w:r w:rsidR="00645D53">
        <w:rPr>
          <w:rFonts w:ascii="Times New Roman" w:hAnsi="Times New Roman"/>
          <w:sz w:val="28"/>
          <w:szCs w:val="28"/>
        </w:rPr>
        <w:t xml:space="preserve"> </w:t>
      </w:r>
    </w:p>
    <w:p w:rsidR="00790FB9" w:rsidRDefault="00351ACB" w:rsidP="00790FB9">
      <w:pPr>
        <w:spacing w:after="0" w:line="360" w:lineRule="auto"/>
        <w:ind w:firstLine="720"/>
        <w:jc w:val="both"/>
        <w:rPr>
          <w:rFonts w:ascii="Times New Roman" w:hAnsi="Times New Roman"/>
          <w:sz w:val="28"/>
          <w:szCs w:val="28"/>
        </w:rPr>
      </w:pPr>
      <w:r>
        <w:rPr>
          <w:rFonts w:ascii="Times New Roman" w:hAnsi="Times New Roman"/>
          <w:sz w:val="28"/>
          <w:szCs w:val="28"/>
        </w:rPr>
        <w:t xml:space="preserve">Бухгалтерский и финансовый </w:t>
      </w:r>
      <w:r w:rsidR="002B3446">
        <w:rPr>
          <w:rFonts w:ascii="Times New Roman" w:hAnsi="Times New Roman"/>
          <w:sz w:val="28"/>
          <w:szCs w:val="28"/>
        </w:rPr>
        <w:t>подход к</w:t>
      </w:r>
      <w:r w:rsidR="00436B48">
        <w:rPr>
          <w:rFonts w:ascii="Times New Roman" w:hAnsi="Times New Roman"/>
          <w:sz w:val="28"/>
          <w:szCs w:val="28"/>
        </w:rPr>
        <w:t xml:space="preserve"> </w:t>
      </w:r>
      <w:r w:rsidR="002B3446">
        <w:rPr>
          <w:rFonts w:ascii="Times New Roman" w:hAnsi="Times New Roman"/>
          <w:sz w:val="28"/>
          <w:szCs w:val="28"/>
        </w:rPr>
        <w:t>измерению денежного</w:t>
      </w:r>
      <w:r>
        <w:rPr>
          <w:rFonts w:ascii="Times New Roman" w:hAnsi="Times New Roman"/>
          <w:sz w:val="28"/>
          <w:szCs w:val="28"/>
        </w:rPr>
        <w:t xml:space="preserve"> </w:t>
      </w:r>
      <w:r w:rsidR="00436B48">
        <w:rPr>
          <w:rFonts w:ascii="Times New Roman" w:hAnsi="Times New Roman"/>
          <w:sz w:val="28"/>
          <w:szCs w:val="28"/>
        </w:rPr>
        <w:t>потока</w:t>
      </w:r>
      <w:r>
        <w:rPr>
          <w:rFonts w:ascii="Times New Roman" w:hAnsi="Times New Roman"/>
          <w:sz w:val="28"/>
          <w:szCs w:val="28"/>
        </w:rPr>
        <w:t xml:space="preserve">. </w:t>
      </w:r>
      <w:r w:rsidR="002B3446">
        <w:rPr>
          <w:rFonts w:ascii="Times New Roman" w:hAnsi="Times New Roman"/>
          <w:sz w:val="28"/>
          <w:szCs w:val="28"/>
        </w:rPr>
        <w:t>Свободный денежный</w:t>
      </w:r>
      <w:r w:rsidR="00645D53">
        <w:rPr>
          <w:rFonts w:ascii="Times New Roman" w:hAnsi="Times New Roman"/>
          <w:sz w:val="28"/>
          <w:szCs w:val="28"/>
        </w:rPr>
        <w:t xml:space="preserve"> </w:t>
      </w:r>
      <w:r w:rsidR="002B3446">
        <w:rPr>
          <w:rFonts w:ascii="Times New Roman" w:hAnsi="Times New Roman"/>
          <w:sz w:val="28"/>
          <w:szCs w:val="28"/>
        </w:rPr>
        <w:t>поток.</w:t>
      </w:r>
      <w:r w:rsidR="00645D53">
        <w:rPr>
          <w:rFonts w:ascii="Times New Roman" w:hAnsi="Times New Roman"/>
          <w:sz w:val="28"/>
          <w:szCs w:val="28"/>
        </w:rPr>
        <w:t xml:space="preserve"> </w:t>
      </w:r>
    </w:p>
    <w:p w:rsidR="00351ACB" w:rsidRDefault="00351ACB" w:rsidP="00351ACB">
      <w:pPr>
        <w:spacing w:after="0" w:line="360" w:lineRule="auto"/>
        <w:ind w:firstLine="720"/>
        <w:jc w:val="both"/>
        <w:rPr>
          <w:rFonts w:ascii="Times New Roman" w:hAnsi="Times New Roman"/>
          <w:sz w:val="28"/>
          <w:szCs w:val="28"/>
        </w:rPr>
      </w:pPr>
      <w:r w:rsidRPr="00790FB9">
        <w:rPr>
          <w:rFonts w:ascii="Times New Roman" w:hAnsi="Times New Roman"/>
          <w:sz w:val="28"/>
          <w:szCs w:val="28"/>
        </w:rPr>
        <w:t xml:space="preserve">Анализ денежных потоков компании. Методическое обеспечение анализа денежных потоков. Информационная база анализа денежных потоков компании и информационные потребности пользователей. </w:t>
      </w:r>
    </w:p>
    <w:p w:rsidR="00790FB9" w:rsidRDefault="00790FB9" w:rsidP="00D33A06">
      <w:pPr>
        <w:spacing w:after="0" w:line="360" w:lineRule="auto"/>
        <w:ind w:firstLine="720"/>
        <w:jc w:val="both"/>
        <w:rPr>
          <w:rFonts w:ascii="Times New Roman" w:hAnsi="Times New Roman"/>
          <w:sz w:val="28"/>
          <w:szCs w:val="28"/>
        </w:rPr>
      </w:pPr>
      <w:r w:rsidRPr="00790FB9">
        <w:rPr>
          <w:rFonts w:ascii="Times New Roman" w:hAnsi="Times New Roman"/>
          <w:sz w:val="28"/>
          <w:szCs w:val="28"/>
        </w:rPr>
        <w:t>Использование показателей денежных потоков для оценки экономической эффективности компании. Взаимосвязь денежных потоков, прибыли и рентабельности. Доходы, расходы, денежный поток и прибыль от операционной деятельности компании.</w:t>
      </w:r>
      <w:r w:rsidR="00D33A06">
        <w:rPr>
          <w:rFonts w:ascii="Times New Roman" w:hAnsi="Times New Roman"/>
          <w:sz w:val="28"/>
          <w:szCs w:val="28"/>
        </w:rPr>
        <w:t xml:space="preserve"> </w:t>
      </w:r>
    </w:p>
    <w:p w:rsidR="00B12E1B" w:rsidRPr="00AB478B" w:rsidRDefault="00B12E1B" w:rsidP="00790FB9">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2. </w:t>
      </w:r>
      <w:r w:rsidR="00790FB9" w:rsidRPr="00790FB9">
        <w:rPr>
          <w:rFonts w:ascii="Times New Roman" w:hAnsi="Times New Roman"/>
          <w:b/>
          <w:sz w:val="28"/>
          <w:szCs w:val="28"/>
        </w:rPr>
        <w:t>Общие принципы и логика построения финансовой модели</w:t>
      </w:r>
      <w:r w:rsidRPr="00AB478B">
        <w:rPr>
          <w:rFonts w:ascii="Times New Roman" w:hAnsi="Times New Roman"/>
          <w:b/>
          <w:sz w:val="28"/>
          <w:szCs w:val="28"/>
        </w:rPr>
        <w:t>.</w:t>
      </w:r>
    </w:p>
    <w:p w:rsidR="00790FB9" w:rsidRDefault="00790FB9" w:rsidP="00B12E1B">
      <w:pPr>
        <w:spacing w:after="0" w:line="360" w:lineRule="auto"/>
        <w:ind w:firstLine="720"/>
        <w:jc w:val="both"/>
        <w:rPr>
          <w:rFonts w:ascii="Times New Roman" w:hAnsi="Times New Roman"/>
          <w:sz w:val="28"/>
          <w:szCs w:val="28"/>
        </w:rPr>
      </w:pPr>
      <w:r w:rsidRPr="00790FB9">
        <w:rPr>
          <w:rFonts w:ascii="Times New Roman" w:hAnsi="Times New Roman"/>
          <w:sz w:val="28"/>
          <w:szCs w:val="28"/>
        </w:rPr>
        <w:t>Принципы системного подхода в исследованиях экономических</w:t>
      </w:r>
      <w:r>
        <w:rPr>
          <w:rFonts w:ascii="Times New Roman" w:hAnsi="Times New Roman"/>
          <w:sz w:val="28"/>
          <w:szCs w:val="28"/>
        </w:rPr>
        <w:t xml:space="preserve"> </w:t>
      </w:r>
      <w:r w:rsidRPr="00790FB9">
        <w:rPr>
          <w:rFonts w:ascii="Times New Roman" w:hAnsi="Times New Roman"/>
          <w:sz w:val="28"/>
          <w:szCs w:val="28"/>
        </w:rPr>
        <w:t xml:space="preserve">систем. Понятие финансовой модели. Основы финансового моделирования: сущность, цели, задачи, и принципы. </w:t>
      </w:r>
    </w:p>
    <w:p w:rsidR="00790FB9" w:rsidRDefault="00790FB9" w:rsidP="00B12E1B">
      <w:pPr>
        <w:spacing w:after="0" w:line="360" w:lineRule="auto"/>
        <w:ind w:firstLine="720"/>
        <w:jc w:val="both"/>
        <w:rPr>
          <w:rFonts w:ascii="Times New Roman" w:hAnsi="Times New Roman"/>
          <w:sz w:val="28"/>
          <w:szCs w:val="28"/>
        </w:rPr>
      </w:pPr>
      <w:r w:rsidRPr="00790FB9">
        <w:rPr>
          <w:rFonts w:ascii="Times New Roman" w:hAnsi="Times New Roman"/>
          <w:sz w:val="28"/>
          <w:szCs w:val="28"/>
        </w:rPr>
        <w:lastRenderedPageBreak/>
        <w:t>Виды финансовых моделей: стратегические финансовые модели (в целях стратегического планирования), бюджетные модели (в целях текущего планирования), модели решения отдельных финансовых задач (в целях оперативного планирования).</w:t>
      </w:r>
    </w:p>
    <w:p w:rsidR="00790FB9" w:rsidRDefault="00790FB9" w:rsidP="00B12E1B">
      <w:pPr>
        <w:spacing w:after="0" w:line="360" w:lineRule="auto"/>
        <w:ind w:firstLine="720"/>
        <w:jc w:val="both"/>
        <w:rPr>
          <w:rFonts w:ascii="Times New Roman" w:hAnsi="Times New Roman"/>
          <w:sz w:val="28"/>
          <w:szCs w:val="28"/>
        </w:rPr>
      </w:pPr>
      <w:r w:rsidRPr="00790FB9">
        <w:rPr>
          <w:rFonts w:ascii="Times New Roman" w:hAnsi="Times New Roman"/>
          <w:sz w:val="28"/>
          <w:szCs w:val="28"/>
        </w:rPr>
        <w:t xml:space="preserve"> Составляющие моделирования: экономическая логика, отчетность и экономика, архитектура</w:t>
      </w:r>
      <w:r w:rsidR="00351ACB">
        <w:rPr>
          <w:rFonts w:ascii="Times New Roman" w:hAnsi="Times New Roman"/>
          <w:sz w:val="28"/>
          <w:szCs w:val="28"/>
        </w:rPr>
        <w:t xml:space="preserve">. </w:t>
      </w:r>
      <w:r>
        <w:rPr>
          <w:rFonts w:ascii="Times New Roman" w:hAnsi="Times New Roman"/>
          <w:sz w:val="28"/>
          <w:szCs w:val="28"/>
        </w:rPr>
        <w:t xml:space="preserve"> </w:t>
      </w:r>
      <w:r w:rsidRPr="00790FB9">
        <w:rPr>
          <w:rFonts w:ascii="Times New Roman" w:hAnsi="Times New Roman"/>
          <w:sz w:val="28"/>
          <w:szCs w:val="28"/>
        </w:rPr>
        <w:t>Принципы построения</w:t>
      </w:r>
      <w:r>
        <w:rPr>
          <w:rFonts w:ascii="Times New Roman" w:hAnsi="Times New Roman"/>
          <w:sz w:val="28"/>
          <w:szCs w:val="28"/>
        </w:rPr>
        <w:t xml:space="preserve"> </w:t>
      </w:r>
      <w:r w:rsidRPr="00790FB9">
        <w:rPr>
          <w:rFonts w:ascii="Times New Roman" w:hAnsi="Times New Roman"/>
          <w:sz w:val="28"/>
          <w:szCs w:val="28"/>
        </w:rPr>
        <w:t xml:space="preserve">финансовой модели: агрегация и интеграция, последовательность построения, простота и гибкость, логичность построения. </w:t>
      </w:r>
    </w:p>
    <w:p w:rsidR="00D33A06" w:rsidRDefault="00790FB9" w:rsidP="00D33A06">
      <w:pPr>
        <w:spacing w:after="0" w:line="360" w:lineRule="auto"/>
        <w:ind w:firstLine="720"/>
        <w:jc w:val="both"/>
        <w:rPr>
          <w:rFonts w:ascii="Times New Roman" w:hAnsi="Times New Roman"/>
          <w:sz w:val="28"/>
          <w:szCs w:val="28"/>
        </w:rPr>
      </w:pPr>
      <w:r w:rsidRPr="00790FB9">
        <w:rPr>
          <w:rFonts w:ascii="Times New Roman" w:hAnsi="Times New Roman"/>
          <w:sz w:val="28"/>
          <w:szCs w:val="28"/>
        </w:rPr>
        <w:t xml:space="preserve">Блоки финансовой модели, обособленность и взаимосвязь блоков. </w:t>
      </w:r>
      <w:r w:rsidR="00351ACB" w:rsidRPr="00351ACB">
        <w:rPr>
          <w:rFonts w:ascii="Times New Roman" w:hAnsi="Times New Roman"/>
          <w:sz w:val="28"/>
          <w:szCs w:val="28"/>
        </w:rPr>
        <w:t>Типовая структура финансовой модели</w:t>
      </w:r>
      <w:r w:rsidR="00351ACB">
        <w:rPr>
          <w:rFonts w:ascii="Times New Roman" w:hAnsi="Times New Roman"/>
          <w:sz w:val="28"/>
          <w:szCs w:val="28"/>
        </w:rPr>
        <w:t xml:space="preserve">. </w:t>
      </w:r>
      <w:r w:rsidRPr="00790FB9">
        <w:rPr>
          <w:rFonts w:ascii="Times New Roman" w:hAnsi="Times New Roman"/>
          <w:sz w:val="28"/>
          <w:szCs w:val="28"/>
        </w:rPr>
        <w:t>Ограничения и допущения при построении финансовой модели.</w:t>
      </w:r>
      <w:r>
        <w:rPr>
          <w:rFonts w:ascii="Times New Roman" w:hAnsi="Times New Roman"/>
          <w:sz w:val="28"/>
          <w:szCs w:val="28"/>
        </w:rPr>
        <w:t xml:space="preserve"> </w:t>
      </w:r>
      <w:r w:rsidRPr="00790FB9">
        <w:rPr>
          <w:rFonts w:ascii="Times New Roman" w:hAnsi="Times New Roman"/>
          <w:sz w:val="28"/>
          <w:szCs w:val="28"/>
        </w:rPr>
        <w:t>Этапы моделирования, спецификация модели, Источники информации для построения финансовой модели.</w:t>
      </w:r>
      <w:r w:rsidR="00D33A06">
        <w:rPr>
          <w:rFonts w:ascii="Times New Roman" w:hAnsi="Times New Roman"/>
          <w:sz w:val="28"/>
          <w:szCs w:val="28"/>
        </w:rPr>
        <w:t xml:space="preserve"> </w:t>
      </w:r>
      <w:r w:rsidR="00D33A06" w:rsidRPr="00D33A06">
        <w:rPr>
          <w:rFonts w:ascii="Times New Roman" w:hAnsi="Times New Roman"/>
          <w:sz w:val="28"/>
          <w:szCs w:val="28"/>
        </w:rPr>
        <w:t>Компьютерные программы, используемые</w:t>
      </w:r>
      <w:r w:rsidR="00D33A06">
        <w:rPr>
          <w:rFonts w:ascii="Times New Roman" w:hAnsi="Times New Roman"/>
          <w:sz w:val="28"/>
          <w:szCs w:val="28"/>
        </w:rPr>
        <w:t xml:space="preserve"> в финансовом моделировании. </w:t>
      </w:r>
    </w:p>
    <w:p w:rsidR="00790FB9"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3. </w:t>
      </w:r>
      <w:r w:rsidR="002B3446">
        <w:rPr>
          <w:rFonts w:ascii="Times New Roman" w:hAnsi="Times New Roman"/>
          <w:b/>
          <w:sz w:val="28"/>
          <w:szCs w:val="28"/>
        </w:rPr>
        <w:t>Краткосрочная модель ликвидности</w:t>
      </w:r>
      <w:r w:rsidR="00B74190">
        <w:rPr>
          <w:rFonts w:ascii="Times New Roman" w:hAnsi="Times New Roman"/>
          <w:b/>
          <w:sz w:val="28"/>
          <w:szCs w:val="28"/>
        </w:rPr>
        <w:t>: т</w:t>
      </w:r>
      <w:r w:rsidR="00790FB9">
        <w:rPr>
          <w:rFonts w:ascii="Times New Roman" w:hAnsi="Times New Roman"/>
          <w:b/>
          <w:sz w:val="28"/>
          <w:szCs w:val="28"/>
        </w:rPr>
        <w:t xml:space="preserve">ехнология моделирования денежного потока.  </w:t>
      </w:r>
    </w:p>
    <w:p w:rsidR="00B74190" w:rsidRDefault="00790FB9" w:rsidP="00B74190">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00351ACB">
        <w:rPr>
          <w:rFonts w:ascii="Times New Roman" w:hAnsi="Times New Roman"/>
          <w:sz w:val="28"/>
          <w:szCs w:val="28"/>
        </w:rPr>
        <w:t xml:space="preserve">Планирование и оптимизация денежных потоков. Цели планирования денежных потоков. Уровни планирования денежных потоков. </w:t>
      </w:r>
      <w:r w:rsidR="00B74190">
        <w:rPr>
          <w:rFonts w:ascii="Times New Roman" w:hAnsi="Times New Roman"/>
          <w:sz w:val="28"/>
          <w:szCs w:val="28"/>
        </w:rPr>
        <w:t xml:space="preserve">Методы планирования денежных потоков. </w:t>
      </w:r>
    </w:p>
    <w:p w:rsidR="00790FB9" w:rsidRDefault="002B3446" w:rsidP="00B12E1B">
      <w:pPr>
        <w:spacing w:after="0" w:line="360" w:lineRule="auto"/>
        <w:ind w:firstLine="720"/>
        <w:jc w:val="both"/>
        <w:rPr>
          <w:rFonts w:ascii="Times New Roman" w:hAnsi="Times New Roman"/>
          <w:b/>
          <w:sz w:val="28"/>
          <w:szCs w:val="28"/>
        </w:rPr>
      </w:pPr>
      <w:r w:rsidRPr="00B74190">
        <w:rPr>
          <w:rFonts w:ascii="Times New Roman" w:hAnsi="Times New Roman"/>
          <w:sz w:val="28"/>
          <w:szCs w:val="28"/>
        </w:rPr>
        <w:t>Краткосрочная модель ликвидности</w:t>
      </w:r>
      <w:r w:rsidR="00B74190" w:rsidRPr="00B74190">
        <w:rPr>
          <w:rFonts w:ascii="Times New Roman" w:hAnsi="Times New Roman"/>
          <w:sz w:val="28"/>
          <w:szCs w:val="28"/>
        </w:rPr>
        <w:t>:</w:t>
      </w:r>
      <w:r w:rsidR="00B74190">
        <w:rPr>
          <w:rFonts w:ascii="Times New Roman" w:hAnsi="Times New Roman"/>
          <w:sz w:val="28"/>
          <w:szCs w:val="28"/>
        </w:rPr>
        <w:t xml:space="preserve"> бюджет движения денежных средств и платежный календарь.  </w:t>
      </w:r>
      <w:r w:rsidR="00790FB9" w:rsidRPr="00790FB9">
        <w:rPr>
          <w:rFonts w:ascii="Times New Roman" w:hAnsi="Times New Roman"/>
          <w:sz w:val="28"/>
          <w:szCs w:val="28"/>
        </w:rPr>
        <w:t xml:space="preserve">   </w:t>
      </w:r>
    </w:p>
    <w:p w:rsidR="00790FB9" w:rsidRPr="00790FB9" w:rsidRDefault="00F96D75" w:rsidP="00790FB9">
      <w:pPr>
        <w:spacing w:after="0" w:line="360" w:lineRule="auto"/>
        <w:ind w:firstLine="720"/>
        <w:jc w:val="both"/>
        <w:rPr>
          <w:rFonts w:ascii="Times New Roman" w:hAnsi="Times New Roman"/>
          <w:sz w:val="28"/>
          <w:szCs w:val="28"/>
        </w:rPr>
      </w:pPr>
      <w:r w:rsidRPr="00B74190">
        <w:rPr>
          <w:rFonts w:ascii="Times New Roman" w:hAnsi="Times New Roman"/>
          <w:sz w:val="28"/>
          <w:szCs w:val="28"/>
          <w:lang w:eastAsia="ru-RU"/>
        </w:rPr>
        <w:t>Моделирование элементов денежного потока</w:t>
      </w:r>
      <w:r>
        <w:rPr>
          <w:rFonts w:ascii="Times New Roman" w:hAnsi="Times New Roman"/>
          <w:sz w:val="28"/>
          <w:szCs w:val="28"/>
          <w:lang w:eastAsia="ru-RU"/>
        </w:rPr>
        <w:t xml:space="preserve"> </w:t>
      </w:r>
      <w:r>
        <w:rPr>
          <w:rFonts w:ascii="Times New Roman" w:hAnsi="Times New Roman"/>
          <w:sz w:val="28"/>
          <w:szCs w:val="28"/>
        </w:rPr>
        <w:t xml:space="preserve">по операционной </w:t>
      </w:r>
      <w:r w:rsidR="002B3446">
        <w:rPr>
          <w:rFonts w:ascii="Times New Roman" w:hAnsi="Times New Roman"/>
          <w:sz w:val="28"/>
          <w:szCs w:val="28"/>
        </w:rPr>
        <w:t>деятельности</w:t>
      </w:r>
      <w:r w:rsidR="002B3446">
        <w:rPr>
          <w:rFonts w:ascii="Times New Roman" w:hAnsi="Times New Roman"/>
          <w:sz w:val="28"/>
          <w:szCs w:val="28"/>
          <w:lang w:eastAsia="ru-RU"/>
        </w:rPr>
        <w:t xml:space="preserve"> в краткосрочной</w:t>
      </w:r>
      <w:r>
        <w:rPr>
          <w:rFonts w:ascii="Times New Roman" w:hAnsi="Times New Roman"/>
          <w:sz w:val="28"/>
          <w:szCs w:val="28"/>
          <w:lang w:eastAsia="ru-RU"/>
        </w:rPr>
        <w:t xml:space="preserve"> </w:t>
      </w:r>
      <w:r w:rsidR="002B3446">
        <w:rPr>
          <w:rFonts w:ascii="Times New Roman" w:hAnsi="Times New Roman"/>
          <w:sz w:val="28"/>
          <w:szCs w:val="28"/>
          <w:lang w:eastAsia="ru-RU"/>
        </w:rPr>
        <w:t>модели ликвидности</w:t>
      </w:r>
      <w:r>
        <w:rPr>
          <w:rFonts w:ascii="Times New Roman" w:hAnsi="Times New Roman"/>
          <w:sz w:val="28"/>
          <w:szCs w:val="28"/>
          <w:lang w:eastAsia="ru-RU"/>
        </w:rPr>
        <w:t>.</w:t>
      </w:r>
      <w:r w:rsidR="002806B7">
        <w:rPr>
          <w:rFonts w:ascii="Times New Roman" w:hAnsi="Times New Roman"/>
          <w:sz w:val="28"/>
          <w:szCs w:val="28"/>
        </w:rPr>
        <w:t xml:space="preserve"> </w:t>
      </w:r>
      <w:r w:rsidR="002B3446">
        <w:rPr>
          <w:rFonts w:ascii="Times New Roman" w:hAnsi="Times New Roman"/>
          <w:sz w:val="28"/>
          <w:szCs w:val="28"/>
        </w:rPr>
        <w:t xml:space="preserve">Планирование </w:t>
      </w:r>
      <w:r w:rsidR="002B3446" w:rsidRPr="00790FB9">
        <w:rPr>
          <w:rFonts w:ascii="Times New Roman" w:hAnsi="Times New Roman"/>
          <w:sz w:val="28"/>
          <w:szCs w:val="28"/>
        </w:rPr>
        <w:t>денежных</w:t>
      </w:r>
      <w:r w:rsidR="00790FB9" w:rsidRPr="00790FB9">
        <w:rPr>
          <w:rFonts w:ascii="Times New Roman" w:hAnsi="Times New Roman"/>
          <w:sz w:val="28"/>
          <w:szCs w:val="28"/>
        </w:rPr>
        <w:t xml:space="preserve"> потоков с учетом статистики платежей. </w:t>
      </w:r>
    </w:p>
    <w:p w:rsidR="00790FB9" w:rsidRDefault="00F96D75" w:rsidP="00790FB9">
      <w:pPr>
        <w:spacing w:after="0" w:line="360" w:lineRule="auto"/>
        <w:ind w:firstLine="720"/>
        <w:jc w:val="both"/>
        <w:rPr>
          <w:rFonts w:ascii="Times New Roman" w:hAnsi="Times New Roman"/>
          <w:sz w:val="28"/>
          <w:szCs w:val="28"/>
        </w:rPr>
      </w:pPr>
      <w:r w:rsidRPr="00B74190">
        <w:rPr>
          <w:rFonts w:ascii="Times New Roman" w:hAnsi="Times New Roman"/>
          <w:sz w:val="28"/>
          <w:szCs w:val="28"/>
          <w:lang w:eastAsia="ru-RU"/>
        </w:rPr>
        <w:t>Моделирование элементов денежного потока</w:t>
      </w:r>
      <w:r>
        <w:rPr>
          <w:rFonts w:ascii="Times New Roman" w:hAnsi="Times New Roman"/>
          <w:sz w:val="28"/>
          <w:szCs w:val="28"/>
          <w:lang w:eastAsia="ru-RU"/>
        </w:rPr>
        <w:t xml:space="preserve"> </w:t>
      </w:r>
      <w:r>
        <w:rPr>
          <w:rFonts w:ascii="Times New Roman" w:hAnsi="Times New Roman"/>
          <w:sz w:val="28"/>
          <w:szCs w:val="28"/>
        </w:rPr>
        <w:t xml:space="preserve">по </w:t>
      </w:r>
      <w:r w:rsidRPr="00790FB9">
        <w:rPr>
          <w:rFonts w:ascii="Times New Roman" w:hAnsi="Times New Roman"/>
          <w:sz w:val="28"/>
          <w:szCs w:val="28"/>
        </w:rPr>
        <w:t xml:space="preserve">инвестиционной </w:t>
      </w:r>
      <w:r w:rsidR="002B3446" w:rsidRPr="00790FB9">
        <w:rPr>
          <w:rFonts w:ascii="Times New Roman" w:hAnsi="Times New Roman"/>
          <w:sz w:val="28"/>
          <w:szCs w:val="28"/>
        </w:rPr>
        <w:t>деятельности</w:t>
      </w:r>
      <w:r w:rsidR="002B3446">
        <w:rPr>
          <w:rFonts w:ascii="Times New Roman" w:hAnsi="Times New Roman"/>
          <w:sz w:val="28"/>
          <w:szCs w:val="28"/>
          <w:lang w:eastAsia="ru-RU"/>
        </w:rPr>
        <w:t xml:space="preserve"> в краткосрочной</w:t>
      </w:r>
      <w:r>
        <w:rPr>
          <w:rFonts w:ascii="Times New Roman" w:hAnsi="Times New Roman"/>
          <w:sz w:val="28"/>
          <w:szCs w:val="28"/>
          <w:lang w:eastAsia="ru-RU"/>
        </w:rPr>
        <w:t xml:space="preserve"> </w:t>
      </w:r>
      <w:r w:rsidR="002B3446">
        <w:rPr>
          <w:rFonts w:ascii="Times New Roman" w:hAnsi="Times New Roman"/>
          <w:sz w:val="28"/>
          <w:szCs w:val="28"/>
          <w:lang w:eastAsia="ru-RU"/>
        </w:rPr>
        <w:t>модели ликвидности</w:t>
      </w:r>
      <w:r>
        <w:rPr>
          <w:rFonts w:ascii="Times New Roman" w:hAnsi="Times New Roman"/>
          <w:sz w:val="28"/>
          <w:szCs w:val="28"/>
          <w:lang w:eastAsia="ru-RU"/>
        </w:rPr>
        <w:t>.</w:t>
      </w:r>
      <w:r>
        <w:rPr>
          <w:rFonts w:ascii="Times New Roman" w:hAnsi="Times New Roman"/>
          <w:sz w:val="28"/>
          <w:szCs w:val="28"/>
        </w:rPr>
        <w:t xml:space="preserve"> </w:t>
      </w:r>
      <w:r w:rsidRPr="00B74190">
        <w:rPr>
          <w:rFonts w:ascii="Times New Roman" w:hAnsi="Times New Roman"/>
          <w:sz w:val="28"/>
          <w:szCs w:val="28"/>
          <w:lang w:eastAsia="ru-RU"/>
        </w:rPr>
        <w:t>Моделирование элементов денежного потока</w:t>
      </w:r>
      <w:r>
        <w:rPr>
          <w:rFonts w:ascii="Times New Roman" w:hAnsi="Times New Roman"/>
          <w:sz w:val="28"/>
          <w:szCs w:val="28"/>
          <w:lang w:eastAsia="ru-RU"/>
        </w:rPr>
        <w:t xml:space="preserve"> </w:t>
      </w:r>
      <w:r>
        <w:rPr>
          <w:rFonts w:ascii="Times New Roman" w:hAnsi="Times New Roman"/>
          <w:sz w:val="28"/>
          <w:szCs w:val="28"/>
        </w:rPr>
        <w:t xml:space="preserve">по </w:t>
      </w:r>
      <w:r w:rsidRPr="00790FB9">
        <w:rPr>
          <w:rFonts w:ascii="Times New Roman" w:hAnsi="Times New Roman"/>
          <w:sz w:val="28"/>
          <w:szCs w:val="28"/>
        </w:rPr>
        <w:t xml:space="preserve">финансовой </w:t>
      </w:r>
      <w:r w:rsidR="002B3446" w:rsidRPr="00790FB9">
        <w:rPr>
          <w:rFonts w:ascii="Times New Roman" w:hAnsi="Times New Roman"/>
          <w:sz w:val="28"/>
          <w:szCs w:val="28"/>
        </w:rPr>
        <w:t>деятельности</w:t>
      </w:r>
      <w:r w:rsidR="002B3446">
        <w:rPr>
          <w:rFonts w:ascii="Times New Roman" w:hAnsi="Times New Roman"/>
          <w:sz w:val="28"/>
          <w:szCs w:val="28"/>
          <w:lang w:eastAsia="ru-RU"/>
        </w:rPr>
        <w:t xml:space="preserve"> в краткосрочной</w:t>
      </w:r>
      <w:r>
        <w:rPr>
          <w:rFonts w:ascii="Times New Roman" w:hAnsi="Times New Roman"/>
          <w:sz w:val="28"/>
          <w:szCs w:val="28"/>
          <w:lang w:eastAsia="ru-RU"/>
        </w:rPr>
        <w:t xml:space="preserve"> </w:t>
      </w:r>
      <w:r w:rsidR="002B3446">
        <w:rPr>
          <w:rFonts w:ascii="Times New Roman" w:hAnsi="Times New Roman"/>
          <w:sz w:val="28"/>
          <w:szCs w:val="28"/>
          <w:lang w:eastAsia="ru-RU"/>
        </w:rPr>
        <w:t>модели ликвидности</w:t>
      </w:r>
      <w:r>
        <w:rPr>
          <w:rFonts w:ascii="Times New Roman" w:hAnsi="Times New Roman"/>
          <w:sz w:val="28"/>
          <w:szCs w:val="28"/>
          <w:lang w:eastAsia="ru-RU"/>
        </w:rPr>
        <w:t>.</w:t>
      </w:r>
      <w:r>
        <w:rPr>
          <w:rFonts w:ascii="Times New Roman" w:hAnsi="Times New Roman"/>
          <w:sz w:val="28"/>
          <w:szCs w:val="28"/>
        </w:rPr>
        <w:t xml:space="preserve"> </w:t>
      </w:r>
      <w:r w:rsidR="00790FB9" w:rsidRPr="00790FB9">
        <w:rPr>
          <w:rFonts w:ascii="Times New Roman" w:hAnsi="Times New Roman"/>
          <w:sz w:val="28"/>
          <w:szCs w:val="28"/>
        </w:rPr>
        <w:t>Сбалансированность денежных потоков от инвестиционной и финансовой деятельности в зависимости от способов финансирования, влияние н</w:t>
      </w:r>
      <w:r w:rsidR="00790FB9">
        <w:rPr>
          <w:rFonts w:ascii="Times New Roman" w:hAnsi="Times New Roman"/>
          <w:sz w:val="28"/>
          <w:szCs w:val="28"/>
        </w:rPr>
        <w:t>а</w:t>
      </w:r>
      <w:r w:rsidR="00790FB9" w:rsidRPr="00790FB9">
        <w:rPr>
          <w:rFonts w:ascii="Times New Roman" w:hAnsi="Times New Roman"/>
          <w:sz w:val="28"/>
          <w:szCs w:val="28"/>
        </w:rPr>
        <w:t xml:space="preserve"> денежные потоки соотношения собственных и заемных средств, акционерного капитала, облигаций, займов, лизинга.</w:t>
      </w:r>
    </w:p>
    <w:p w:rsidR="00436B48" w:rsidRDefault="00436B48" w:rsidP="00436B48">
      <w:pPr>
        <w:spacing w:after="0" w:line="360" w:lineRule="auto"/>
        <w:ind w:firstLine="720"/>
        <w:jc w:val="both"/>
        <w:rPr>
          <w:rFonts w:ascii="Times New Roman" w:hAnsi="Times New Roman"/>
          <w:sz w:val="28"/>
          <w:szCs w:val="28"/>
        </w:rPr>
      </w:pPr>
      <w:r w:rsidRPr="00790FB9">
        <w:rPr>
          <w:rFonts w:ascii="Times New Roman" w:hAnsi="Times New Roman"/>
          <w:sz w:val="28"/>
          <w:szCs w:val="28"/>
        </w:rPr>
        <w:lastRenderedPageBreak/>
        <w:t>Соотношение балансовых показателей и показателей денежных потоков при анализе финансовой устойчивости и платежеспособность фирмы в краткосрочном периоде.</w:t>
      </w:r>
      <w:r>
        <w:rPr>
          <w:rFonts w:ascii="Times New Roman" w:hAnsi="Times New Roman"/>
          <w:sz w:val="28"/>
          <w:szCs w:val="28"/>
        </w:rPr>
        <w:t xml:space="preserve"> </w:t>
      </w:r>
      <w:r w:rsidRPr="00790FB9">
        <w:rPr>
          <w:rFonts w:ascii="Times New Roman" w:hAnsi="Times New Roman"/>
          <w:sz w:val="28"/>
          <w:szCs w:val="28"/>
        </w:rPr>
        <w:t>Оптимизация остатка денежных средств</w:t>
      </w:r>
      <w:r>
        <w:rPr>
          <w:rFonts w:ascii="Times New Roman" w:hAnsi="Times New Roman"/>
          <w:sz w:val="28"/>
          <w:szCs w:val="28"/>
        </w:rPr>
        <w:t xml:space="preserve">. </w:t>
      </w:r>
      <w:r w:rsidRPr="00790FB9">
        <w:rPr>
          <w:rFonts w:ascii="Times New Roman" w:hAnsi="Times New Roman"/>
          <w:sz w:val="28"/>
          <w:szCs w:val="28"/>
        </w:rPr>
        <w:t xml:space="preserve"> Оценка ликвидности денежного потока. Методы оценки равномерности и синхронности денежных потоков.</w:t>
      </w:r>
    </w:p>
    <w:p w:rsidR="002806B7" w:rsidRDefault="00436B48" w:rsidP="00436B48">
      <w:pPr>
        <w:spacing w:after="0" w:line="360" w:lineRule="auto"/>
        <w:ind w:firstLine="720"/>
        <w:jc w:val="both"/>
        <w:rPr>
          <w:rFonts w:ascii="Times New Roman" w:hAnsi="Times New Roman"/>
          <w:sz w:val="28"/>
          <w:szCs w:val="28"/>
        </w:rPr>
      </w:pPr>
      <w:proofErr w:type="spellStart"/>
      <w:r>
        <w:rPr>
          <w:rFonts w:ascii="Times New Roman" w:hAnsi="Times New Roman"/>
          <w:sz w:val="28"/>
          <w:szCs w:val="28"/>
        </w:rPr>
        <w:t>Б</w:t>
      </w:r>
      <w:r w:rsidRPr="00436B48">
        <w:rPr>
          <w:rFonts w:ascii="Times New Roman" w:hAnsi="Times New Roman"/>
          <w:sz w:val="28"/>
          <w:szCs w:val="28"/>
        </w:rPr>
        <w:t>езбюджетное</w:t>
      </w:r>
      <w:proofErr w:type="spellEnd"/>
      <w:r w:rsidRPr="00436B48">
        <w:rPr>
          <w:rFonts w:ascii="Times New Roman" w:hAnsi="Times New Roman"/>
          <w:sz w:val="28"/>
          <w:szCs w:val="28"/>
        </w:rPr>
        <w:t xml:space="preserve"> (</w:t>
      </w:r>
      <w:proofErr w:type="spellStart"/>
      <w:r w:rsidRPr="00436B48">
        <w:rPr>
          <w:rFonts w:ascii="Times New Roman" w:hAnsi="Times New Roman"/>
          <w:sz w:val="28"/>
          <w:szCs w:val="28"/>
        </w:rPr>
        <w:t>Beyond</w:t>
      </w:r>
      <w:proofErr w:type="spellEnd"/>
      <w:r w:rsidRPr="00436B48">
        <w:rPr>
          <w:rFonts w:ascii="Times New Roman" w:hAnsi="Times New Roman"/>
          <w:sz w:val="28"/>
          <w:szCs w:val="28"/>
        </w:rPr>
        <w:t xml:space="preserve"> </w:t>
      </w:r>
      <w:proofErr w:type="spellStart"/>
      <w:r w:rsidRPr="00436B48">
        <w:rPr>
          <w:rFonts w:ascii="Times New Roman" w:hAnsi="Times New Roman"/>
          <w:sz w:val="28"/>
          <w:szCs w:val="28"/>
        </w:rPr>
        <w:t>Budgeting</w:t>
      </w:r>
      <w:proofErr w:type="spellEnd"/>
      <w:r w:rsidRPr="00436B48">
        <w:rPr>
          <w:rFonts w:ascii="Times New Roman" w:hAnsi="Times New Roman"/>
          <w:sz w:val="28"/>
          <w:szCs w:val="28"/>
        </w:rPr>
        <w:t>)</w:t>
      </w:r>
      <w:r>
        <w:rPr>
          <w:rFonts w:ascii="Times New Roman" w:hAnsi="Times New Roman"/>
          <w:sz w:val="28"/>
          <w:szCs w:val="28"/>
        </w:rPr>
        <w:t xml:space="preserve"> </w:t>
      </w:r>
      <w:r w:rsidRPr="00436B48">
        <w:rPr>
          <w:rFonts w:ascii="Times New Roman" w:hAnsi="Times New Roman"/>
          <w:sz w:val="28"/>
          <w:szCs w:val="28"/>
        </w:rPr>
        <w:t>управление денежными средствами</w:t>
      </w:r>
      <w:r>
        <w:rPr>
          <w:rFonts w:ascii="Times New Roman" w:hAnsi="Times New Roman"/>
          <w:sz w:val="28"/>
          <w:szCs w:val="28"/>
        </w:rPr>
        <w:t xml:space="preserve">. </w:t>
      </w:r>
      <w:r w:rsidR="00790FB9">
        <w:rPr>
          <w:rFonts w:ascii="Times New Roman" w:hAnsi="Times New Roman"/>
          <w:sz w:val="28"/>
          <w:szCs w:val="28"/>
        </w:rPr>
        <w:t xml:space="preserve"> </w:t>
      </w:r>
      <w:r w:rsidR="002806B7">
        <w:rPr>
          <w:rFonts w:ascii="Times New Roman" w:hAnsi="Times New Roman"/>
          <w:sz w:val="28"/>
          <w:szCs w:val="28"/>
        </w:rPr>
        <w:t>О</w:t>
      </w:r>
      <w:r w:rsidR="002806B7" w:rsidRPr="00790FB9">
        <w:rPr>
          <w:rFonts w:ascii="Times New Roman" w:hAnsi="Times New Roman"/>
          <w:sz w:val="28"/>
          <w:szCs w:val="28"/>
        </w:rPr>
        <w:t>птимизаци</w:t>
      </w:r>
      <w:r w:rsidR="002806B7">
        <w:rPr>
          <w:rFonts w:ascii="Times New Roman" w:hAnsi="Times New Roman"/>
          <w:sz w:val="28"/>
          <w:szCs w:val="28"/>
        </w:rPr>
        <w:t>я</w:t>
      </w:r>
      <w:r w:rsidR="002806B7" w:rsidRPr="00790FB9">
        <w:rPr>
          <w:rFonts w:ascii="Times New Roman" w:hAnsi="Times New Roman"/>
          <w:sz w:val="28"/>
          <w:szCs w:val="28"/>
        </w:rPr>
        <w:t xml:space="preserve"> денежных потоков компании в режиме реального времени.</w:t>
      </w:r>
      <w:r w:rsidRPr="00436B48">
        <w:t xml:space="preserve"> </w:t>
      </w:r>
      <w:r w:rsidRPr="00436B48">
        <w:rPr>
          <w:rFonts w:ascii="Times New Roman" w:hAnsi="Times New Roman"/>
          <w:sz w:val="28"/>
          <w:szCs w:val="28"/>
        </w:rPr>
        <w:t>Корпоративное казначейство: эволюция, модели,</w:t>
      </w:r>
      <w:r>
        <w:rPr>
          <w:rFonts w:ascii="Times New Roman" w:hAnsi="Times New Roman"/>
          <w:sz w:val="28"/>
          <w:szCs w:val="28"/>
        </w:rPr>
        <w:t xml:space="preserve"> </w:t>
      </w:r>
      <w:r w:rsidRPr="00436B48">
        <w:rPr>
          <w:rFonts w:ascii="Times New Roman" w:hAnsi="Times New Roman"/>
          <w:sz w:val="28"/>
          <w:szCs w:val="28"/>
        </w:rPr>
        <w:t>функционал</w:t>
      </w:r>
      <w:r w:rsidR="00835D23">
        <w:rPr>
          <w:rFonts w:ascii="Times New Roman" w:hAnsi="Times New Roman"/>
          <w:sz w:val="28"/>
          <w:szCs w:val="28"/>
        </w:rPr>
        <w:t>.</w:t>
      </w:r>
      <w:r w:rsidR="002806B7" w:rsidRPr="00790FB9">
        <w:rPr>
          <w:rFonts w:ascii="Times New Roman" w:hAnsi="Times New Roman"/>
          <w:sz w:val="28"/>
          <w:szCs w:val="28"/>
        </w:rPr>
        <w:t xml:space="preserve"> </w:t>
      </w:r>
      <w:r w:rsidR="002806B7">
        <w:rPr>
          <w:rFonts w:ascii="Times New Roman" w:hAnsi="Times New Roman"/>
          <w:sz w:val="28"/>
          <w:szCs w:val="28"/>
        </w:rPr>
        <w:t xml:space="preserve">Финансовые технологии  </w:t>
      </w:r>
      <w:r w:rsidR="002806B7" w:rsidRPr="002806B7">
        <w:rPr>
          <w:rFonts w:ascii="Times New Roman" w:hAnsi="Times New Roman"/>
          <w:sz w:val="28"/>
          <w:szCs w:val="28"/>
        </w:rPr>
        <w:t xml:space="preserve"> в управлении денежными потоками</w:t>
      </w:r>
      <w:r w:rsidR="00406C33">
        <w:rPr>
          <w:rFonts w:ascii="Times New Roman" w:hAnsi="Times New Roman"/>
          <w:sz w:val="28"/>
          <w:szCs w:val="28"/>
        </w:rPr>
        <w:t xml:space="preserve"> (</w:t>
      </w:r>
      <w:proofErr w:type="spellStart"/>
      <w:r w:rsidR="00406C33" w:rsidRPr="00406C33">
        <w:rPr>
          <w:rFonts w:ascii="Times New Roman" w:hAnsi="Times New Roman"/>
          <w:sz w:val="28"/>
          <w:szCs w:val="28"/>
        </w:rPr>
        <w:t>cash</w:t>
      </w:r>
      <w:proofErr w:type="spellEnd"/>
      <w:r w:rsidR="00406C33" w:rsidRPr="00406C33">
        <w:rPr>
          <w:rFonts w:ascii="Times New Roman" w:hAnsi="Times New Roman"/>
          <w:sz w:val="28"/>
          <w:szCs w:val="28"/>
        </w:rPr>
        <w:t xml:space="preserve"> </w:t>
      </w:r>
      <w:proofErr w:type="spellStart"/>
      <w:r w:rsidR="00406C33" w:rsidRPr="00406C33">
        <w:rPr>
          <w:rFonts w:ascii="Times New Roman" w:hAnsi="Times New Roman"/>
          <w:sz w:val="28"/>
          <w:szCs w:val="28"/>
        </w:rPr>
        <w:t>pooling</w:t>
      </w:r>
      <w:proofErr w:type="spellEnd"/>
      <w:r w:rsidR="002806B7">
        <w:rPr>
          <w:rFonts w:ascii="Times New Roman" w:hAnsi="Times New Roman"/>
          <w:sz w:val="28"/>
          <w:szCs w:val="28"/>
        </w:rPr>
        <w:t>.</w:t>
      </w:r>
      <w:r w:rsidR="00406C33">
        <w:rPr>
          <w:rFonts w:ascii="Times New Roman" w:hAnsi="Times New Roman"/>
          <w:sz w:val="28"/>
          <w:szCs w:val="28"/>
        </w:rPr>
        <w:t xml:space="preserve"> </w:t>
      </w:r>
      <w:proofErr w:type="spellStart"/>
      <w:r w:rsidR="00406C33" w:rsidRPr="00406C33">
        <w:rPr>
          <w:rFonts w:ascii="Times New Roman" w:hAnsi="Times New Roman"/>
          <w:sz w:val="28"/>
          <w:szCs w:val="28"/>
        </w:rPr>
        <w:t>cash</w:t>
      </w:r>
      <w:proofErr w:type="spellEnd"/>
      <w:r w:rsidR="00406C33" w:rsidRPr="00406C33">
        <w:rPr>
          <w:rFonts w:ascii="Times New Roman" w:hAnsi="Times New Roman"/>
          <w:sz w:val="28"/>
          <w:szCs w:val="28"/>
        </w:rPr>
        <w:t xml:space="preserve"> </w:t>
      </w:r>
      <w:proofErr w:type="spellStart"/>
      <w:r w:rsidR="00406C33" w:rsidRPr="00406C33">
        <w:rPr>
          <w:rFonts w:ascii="Times New Roman" w:hAnsi="Times New Roman"/>
          <w:sz w:val="28"/>
          <w:szCs w:val="28"/>
        </w:rPr>
        <w:t>management</w:t>
      </w:r>
      <w:proofErr w:type="spellEnd"/>
      <w:r w:rsidR="00406C33">
        <w:rPr>
          <w:rFonts w:ascii="Times New Roman" w:hAnsi="Times New Roman"/>
          <w:sz w:val="28"/>
          <w:szCs w:val="28"/>
        </w:rPr>
        <w:t>)</w:t>
      </w:r>
    </w:p>
    <w:p w:rsidR="00790FB9" w:rsidRDefault="00B12E1B" w:rsidP="00790FB9">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4. </w:t>
      </w:r>
      <w:r w:rsidR="00790FB9">
        <w:rPr>
          <w:rFonts w:ascii="Times New Roman" w:hAnsi="Times New Roman"/>
          <w:b/>
          <w:sz w:val="28"/>
          <w:szCs w:val="28"/>
        </w:rPr>
        <w:t xml:space="preserve">Долгосрочная </w:t>
      </w:r>
      <w:r w:rsidR="002B3446">
        <w:rPr>
          <w:rFonts w:ascii="Times New Roman" w:hAnsi="Times New Roman"/>
          <w:b/>
          <w:sz w:val="28"/>
          <w:szCs w:val="28"/>
        </w:rPr>
        <w:t>модель ликвидности</w:t>
      </w:r>
      <w:r w:rsidR="00B74190">
        <w:rPr>
          <w:rFonts w:ascii="Times New Roman" w:hAnsi="Times New Roman"/>
          <w:b/>
          <w:sz w:val="28"/>
          <w:szCs w:val="28"/>
        </w:rPr>
        <w:t>: т</w:t>
      </w:r>
      <w:r w:rsidR="00790FB9">
        <w:rPr>
          <w:rFonts w:ascii="Times New Roman" w:hAnsi="Times New Roman"/>
          <w:b/>
          <w:sz w:val="28"/>
          <w:szCs w:val="28"/>
        </w:rPr>
        <w:t>ехнологи</w:t>
      </w:r>
      <w:r w:rsidR="00B74190">
        <w:rPr>
          <w:rFonts w:ascii="Times New Roman" w:hAnsi="Times New Roman"/>
          <w:b/>
          <w:sz w:val="28"/>
          <w:szCs w:val="28"/>
        </w:rPr>
        <w:t>и</w:t>
      </w:r>
      <w:r w:rsidR="00790FB9">
        <w:rPr>
          <w:rFonts w:ascii="Times New Roman" w:hAnsi="Times New Roman"/>
          <w:b/>
          <w:sz w:val="28"/>
          <w:szCs w:val="28"/>
        </w:rPr>
        <w:t xml:space="preserve"> моделирования денежного потока. </w:t>
      </w:r>
      <w:bookmarkStart w:id="13" w:name="_Toc85440144"/>
      <w:bookmarkStart w:id="14" w:name="_Toc259527149"/>
      <w:bookmarkStart w:id="15" w:name="_Toc216604107"/>
      <w:bookmarkStart w:id="16" w:name="_Toc167677641"/>
    </w:p>
    <w:p w:rsidR="00414E45" w:rsidRDefault="00790FB9" w:rsidP="00414E45">
      <w:pPr>
        <w:spacing w:after="0" w:line="360" w:lineRule="auto"/>
        <w:ind w:firstLine="720"/>
        <w:jc w:val="both"/>
        <w:rPr>
          <w:rFonts w:ascii="Times New Roman" w:hAnsi="Times New Roman"/>
          <w:sz w:val="28"/>
          <w:szCs w:val="28"/>
        </w:rPr>
      </w:pPr>
      <w:r w:rsidRPr="00790FB9">
        <w:rPr>
          <w:rFonts w:ascii="Times New Roman" w:hAnsi="Times New Roman"/>
          <w:sz w:val="28"/>
          <w:szCs w:val="28"/>
        </w:rPr>
        <w:t>Моделирование денежных потоков для целей проектного финансирования.</w:t>
      </w:r>
      <w:r>
        <w:rPr>
          <w:rFonts w:ascii="Times New Roman" w:hAnsi="Times New Roman"/>
          <w:sz w:val="28"/>
          <w:szCs w:val="28"/>
        </w:rPr>
        <w:t xml:space="preserve"> </w:t>
      </w:r>
      <w:r w:rsidR="00E90174" w:rsidRPr="00E90174">
        <w:rPr>
          <w:rFonts w:ascii="Times New Roman" w:hAnsi="Times New Roman"/>
          <w:sz w:val="28"/>
          <w:szCs w:val="28"/>
        </w:rPr>
        <w:t>Моделирование элементов денежного потока: операционного, инвестиционного и финансового. Моделирование отдельных компонентов</w:t>
      </w:r>
      <w:r w:rsidR="002806B7">
        <w:rPr>
          <w:rFonts w:ascii="Times New Roman" w:hAnsi="Times New Roman"/>
          <w:sz w:val="28"/>
          <w:szCs w:val="28"/>
        </w:rPr>
        <w:t xml:space="preserve"> денежного потока</w:t>
      </w:r>
      <w:r w:rsidR="00E90174" w:rsidRPr="00E90174">
        <w:rPr>
          <w:rFonts w:ascii="Times New Roman" w:hAnsi="Times New Roman"/>
          <w:sz w:val="28"/>
          <w:szCs w:val="28"/>
        </w:rPr>
        <w:t xml:space="preserve">: капитальные затраты и амортизация, оборотный </w:t>
      </w:r>
      <w:r w:rsidR="002B3446" w:rsidRPr="00E90174">
        <w:rPr>
          <w:rFonts w:ascii="Times New Roman" w:hAnsi="Times New Roman"/>
          <w:sz w:val="28"/>
          <w:szCs w:val="28"/>
        </w:rPr>
        <w:t>капитал</w:t>
      </w:r>
      <w:r w:rsidR="002B3446">
        <w:rPr>
          <w:rFonts w:ascii="Times New Roman" w:hAnsi="Times New Roman"/>
          <w:sz w:val="28"/>
          <w:szCs w:val="28"/>
        </w:rPr>
        <w:t xml:space="preserve">, </w:t>
      </w:r>
      <w:r w:rsidR="002B3446" w:rsidRPr="00E90174">
        <w:rPr>
          <w:rFonts w:ascii="Times New Roman" w:hAnsi="Times New Roman"/>
          <w:sz w:val="28"/>
          <w:szCs w:val="28"/>
        </w:rPr>
        <w:t>налоги</w:t>
      </w:r>
      <w:r w:rsidR="00436B48" w:rsidRPr="00436B48">
        <w:t xml:space="preserve"> </w:t>
      </w:r>
      <w:r w:rsidR="00436B48" w:rsidRPr="00436B48">
        <w:rPr>
          <w:rFonts w:ascii="Times New Roman" w:hAnsi="Times New Roman"/>
          <w:sz w:val="28"/>
          <w:szCs w:val="28"/>
        </w:rPr>
        <w:t>(налог на прибыль</w:t>
      </w:r>
      <w:r w:rsidR="00436B48">
        <w:rPr>
          <w:rFonts w:ascii="Times New Roman" w:hAnsi="Times New Roman"/>
          <w:sz w:val="28"/>
          <w:szCs w:val="28"/>
        </w:rPr>
        <w:t xml:space="preserve"> </w:t>
      </w:r>
      <w:r w:rsidR="002B3446" w:rsidRPr="00436B48">
        <w:rPr>
          <w:rFonts w:ascii="Times New Roman" w:hAnsi="Times New Roman"/>
          <w:sz w:val="28"/>
          <w:szCs w:val="28"/>
        </w:rPr>
        <w:t xml:space="preserve">организации, </w:t>
      </w:r>
      <w:r w:rsidR="002B3446">
        <w:rPr>
          <w:rFonts w:ascii="Times New Roman" w:hAnsi="Times New Roman"/>
          <w:sz w:val="28"/>
          <w:szCs w:val="28"/>
        </w:rPr>
        <w:t>налог</w:t>
      </w:r>
      <w:r w:rsidR="00436B48">
        <w:rPr>
          <w:rFonts w:ascii="Times New Roman" w:hAnsi="Times New Roman"/>
          <w:sz w:val="28"/>
          <w:szCs w:val="28"/>
        </w:rPr>
        <w:t xml:space="preserve"> на добавленную </w:t>
      </w:r>
      <w:r w:rsidR="002B3446">
        <w:rPr>
          <w:rFonts w:ascii="Times New Roman" w:hAnsi="Times New Roman"/>
          <w:sz w:val="28"/>
          <w:szCs w:val="28"/>
        </w:rPr>
        <w:t xml:space="preserve">стоимость, </w:t>
      </w:r>
      <w:r w:rsidR="002B3446" w:rsidRPr="00436B48">
        <w:rPr>
          <w:rFonts w:ascii="Times New Roman" w:hAnsi="Times New Roman"/>
          <w:sz w:val="28"/>
          <w:szCs w:val="28"/>
        </w:rPr>
        <w:t>налог</w:t>
      </w:r>
      <w:r w:rsidR="00436B48" w:rsidRPr="00436B48">
        <w:rPr>
          <w:rFonts w:ascii="Times New Roman" w:hAnsi="Times New Roman"/>
          <w:sz w:val="28"/>
          <w:szCs w:val="28"/>
        </w:rPr>
        <w:t xml:space="preserve"> на имущество организации и </w:t>
      </w:r>
      <w:r w:rsidR="00436B48">
        <w:rPr>
          <w:rFonts w:ascii="Times New Roman" w:hAnsi="Times New Roman"/>
          <w:sz w:val="28"/>
          <w:szCs w:val="28"/>
        </w:rPr>
        <w:t>др.</w:t>
      </w:r>
      <w:r w:rsidR="00436B48" w:rsidRPr="00436B48">
        <w:rPr>
          <w:rFonts w:ascii="Times New Roman" w:hAnsi="Times New Roman"/>
          <w:sz w:val="28"/>
          <w:szCs w:val="28"/>
        </w:rPr>
        <w:t>)</w:t>
      </w:r>
      <w:r w:rsidR="00E90174" w:rsidRPr="00E90174">
        <w:rPr>
          <w:rFonts w:ascii="Times New Roman" w:hAnsi="Times New Roman"/>
          <w:sz w:val="28"/>
          <w:szCs w:val="28"/>
        </w:rPr>
        <w:t xml:space="preserve">, переложение данных на годы и кварталы. </w:t>
      </w:r>
    </w:p>
    <w:p w:rsidR="00414E45" w:rsidRDefault="00F96D75" w:rsidP="00414E45">
      <w:pPr>
        <w:spacing w:after="0" w:line="360" w:lineRule="auto"/>
        <w:ind w:firstLine="720"/>
        <w:jc w:val="both"/>
        <w:rPr>
          <w:rFonts w:ascii="Times New Roman" w:hAnsi="Times New Roman"/>
          <w:sz w:val="28"/>
          <w:szCs w:val="28"/>
        </w:rPr>
      </w:pPr>
      <w:r w:rsidRPr="00414E45">
        <w:rPr>
          <w:rFonts w:ascii="Times New Roman" w:hAnsi="Times New Roman"/>
          <w:sz w:val="28"/>
          <w:szCs w:val="28"/>
        </w:rPr>
        <w:t xml:space="preserve">Моделирование </w:t>
      </w:r>
      <w:r w:rsidR="0080186B" w:rsidRPr="00414E45">
        <w:rPr>
          <w:rFonts w:ascii="Times New Roman" w:hAnsi="Times New Roman"/>
          <w:sz w:val="28"/>
          <w:szCs w:val="28"/>
        </w:rPr>
        <w:t>потребности в финансировании</w:t>
      </w:r>
      <w:r w:rsidR="002806B7" w:rsidRPr="00414E45">
        <w:rPr>
          <w:rFonts w:ascii="Times New Roman" w:hAnsi="Times New Roman"/>
          <w:sz w:val="28"/>
          <w:szCs w:val="28"/>
        </w:rPr>
        <w:t xml:space="preserve"> инвестиционного проекта</w:t>
      </w:r>
      <w:r w:rsidR="0080186B" w:rsidRPr="00414E45">
        <w:rPr>
          <w:rFonts w:ascii="Times New Roman" w:hAnsi="Times New Roman"/>
          <w:sz w:val="28"/>
          <w:szCs w:val="28"/>
        </w:rPr>
        <w:t xml:space="preserve">. </w:t>
      </w:r>
      <w:r w:rsidR="002B3446" w:rsidRPr="00414E45">
        <w:rPr>
          <w:rFonts w:ascii="Times New Roman" w:hAnsi="Times New Roman"/>
          <w:sz w:val="28"/>
          <w:szCs w:val="28"/>
        </w:rPr>
        <w:t>Источники финансирования</w:t>
      </w:r>
      <w:r w:rsidR="0080186B" w:rsidRPr="00414E45">
        <w:rPr>
          <w:rFonts w:ascii="Times New Roman" w:hAnsi="Times New Roman"/>
          <w:sz w:val="28"/>
          <w:szCs w:val="28"/>
        </w:rPr>
        <w:t xml:space="preserve"> проекта: кредиты, лизинг, собственные средства.  Расчет показателей эффективности инвестиционного проекта.  CFADS – эффективность </w:t>
      </w:r>
      <w:r w:rsidR="002B3446" w:rsidRPr="00414E45">
        <w:rPr>
          <w:rFonts w:ascii="Times New Roman" w:hAnsi="Times New Roman"/>
          <w:sz w:val="28"/>
          <w:szCs w:val="28"/>
        </w:rPr>
        <w:t>проекта с</w:t>
      </w:r>
      <w:r w:rsidR="002806B7" w:rsidRPr="00414E45">
        <w:rPr>
          <w:rFonts w:ascii="Times New Roman" w:hAnsi="Times New Roman"/>
          <w:sz w:val="28"/>
          <w:szCs w:val="28"/>
        </w:rPr>
        <w:t xml:space="preserve"> </w:t>
      </w:r>
      <w:r w:rsidR="0080186B" w:rsidRPr="00414E45">
        <w:rPr>
          <w:rFonts w:ascii="Times New Roman" w:hAnsi="Times New Roman"/>
          <w:sz w:val="28"/>
          <w:szCs w:val="28"/>
        </w:rPr>
        <w:t xml:space="preserve">точки зрения </w:t>
      </w:r>
      <w:r w:rsidR="002806B7" w:rsidRPr="00414E45">
        <w:rPr>
          <w:rFonts w:ascii="Times New Roman" w:hAnsi="Times New Roman"/>
          <w:sz w:val="28"/>
          <w:szCs w:val="28"/>
        </w:rPr>
        <w:t>кредитора</w:t>
      </w:r>
      <w:r w:rsidR="0080186B" w:rsidRPr="00414E45">
        <w:rPr>
          <w:rFonts w:ascii="Times New Roman" w:hAnsi="Times New Roman"/>
          <w:sz w:val="28"/>
          <w:szCs w:val="28"/>
        </w:rPr>
        <w:t>.</w:t>
      </w:r>
      <w:r w:rsidR="00790FB9" w:rsidRPr="00414E45">
        <w:rPr>
          <w:rFonts w:ascii="Times New Roman" w:hAnsi="Times New Roman"/>
          <w:sz w:val="28"/>
          <w:szCs w:val="28"/>
        </w:rPr>
        <w:t xml:space="preserve"> Создание и сравнение моделей альтернативных</w:t>
      </w:r>
      <w:r w:rsidR="0080186B" w:rsidRPr="00414E45">
        <w:rPr>
          <w:rFonts w:ascii="Times New Roman" w:hAnsi="Times New Roman"/>
          <w:sz w:val="28"/>
          <w:szCs w:val="28"/>
        </w:rPr>
        <w:t xml:space="preserve"> </w:t>
      </w:r>
      <w:r w:rsidR="00790FB9" w:rsidRPr="00414E45">
        <w:rPr>
          <w:rFonts w:ascii="Times New Roman" w:hAnsi="Times New Roman"/>
          <w:sz w:val="28"/>
          <w:szCs w:val="28"/>
        </w:rPr>
        <w:t>вариантов инвестирования,</w:t>
      </w:r>
      <w:r w:rsidR="00E90174" w:rsidRPr="00414E45">
        <w:rPr>
          <w:rFonts w:ascii="Times New Roman" w:hAnsi="Times New Roman"/>
          <w:sz w:val="28"/>
          <w:szCs w:val="28"/>
        </w:rPr>
        <w:t xml:space="preserve"> </w:t>
      </w:r>
      <w:r w:rsidR="00790FB9" w:rsidRPr="00414E45">
        <w:rPr>
          <w:rFonts w:ascii="Times New Roman" w:hAnsi="Times New Roman"/>
          <w:sz w:val="28"/>
          <w:szCs w:val="28"/>
        </w:rPr>
        <w:t>расчет интегральных показателей эффективности инвестиций и подготовка рекомендаций</w:t>
      </w:r>
      <w:r w:rsidR="00E90174" w:rsidRPr="00414E45">
        <w:rPr>
          <w:rFonts w:ascii="Times New Roman" w:hAnsi="Times New Roman"/>
          <w:sz w:val="28"/>
          <w:szCs w:val="28"/>
        </w:rPr>
        <w:t xml:space="preserve"> </w:t>
      </w:r>
      <w:r w:rsidR="00790FB9" w:rsidRPr="00414E45">
        <w:rPr>
          <w:rFonts w:ascii="Times New Roman" w:hAnsi="Times New Roman"/>
          <w:sz w:val="28"/>
          <w:szCs w:val="28"/>
        </w:rPr>
        <w:t>по их применению.</w:t>
      </w:r>
      <w:r w:rsidR="00436B48" w:rsidRPr="00414E45">
        <w:rPr>
          <w:rFonts w:ascii="Times New Roman" w:hAnsi="Times New Roman"/>
        </w:rPr>
        <w:t xml:space="preserve"> </w:t>
      </w:r>
      <w:r w:rsidR="00436B48" w:rsidRPr="00414E45">
        <w:rPr>
          <w:rFonts w:ascii="Times New Roman" w:hAnsi="Times New Roman"/>
          <w:sz w:val="28"/>
          <w:szCs w:val="28"/>
        </w:rPr>
        <w:t xml:space="preserve">Отражение ключевых параметров инвестиционного </w:t>
      </w:r>
      <w:r w:rsidR="002B3446" w:rsidRPr="00414E45">
        <w:rPr>
          <w:rFonts w:ascii="Times New Roman" w:hAnsi="Times New Roman"/>
          <w:sz w:val="28"/>
          <w:szCs w:val="28"/>
        </w:rPr>
        <w:t>проекта в</w:t>
      </w:r>
      <w:r w:rsidR="00436B48" w:rsidRPr="00414E45">
        <w:rPr>
          <w:rFonts w:ascii="Times New Roman" w:hAnsi="Times New Roman"/>
          <w:sz w:val="28"/>
          <w:szCs w:val="28"/>
        </w:rPr>
        <w:t xml:space="preserve"> прогнозном комплекте: Баланс, отчет о финансовых результатах, отчет о движении денежных средств.</w:t>
      </w:r>
    </w:p>
    <w:p w:rsidR="00E90174" w:rsidRPr="006D41EF" w:rsidRDefault="002806B7" w:rsidP="00414E45">
      <w:pPr>
        <w:spacing w:after="0" w:line="360" w:lineRule="auto"/>
        <w:ind w:firstLine="720"/>
        <w:jc w:val="both"/>
        <w:rPr>
          <w:rFonts w:ascii="Times New Roman" w:hAnsi="Times New Roman"/>
          <w:sz w:val="28"/>
          <w:szCs w:val="28"/>
        </w:rPr>
      </w:pPr>
      <w:r w:rsidRPr="006D41EF">
        <w:rPr>
          <w:rFonts w:ascii="Times New Roman" w:hAnsi="Times New Roman"/>
          <w:sz w:val="28"/>
          <w:szCs w:val="28"/>
        </w:rPr>
        <w:t>Моделирования денежных потоков</w:t>
      </w:r>
      <w:r w:rsidR="00C139AA" w:rsidRPr="006D41EF">
        <w:rPr>
          <w:rFonts w:ascii="Times New Roman" w:hAnsi="Times New Roman"/>
          <w:sz w:val="28"/>
          <w:szCs w:val="28"/>
        </w:rPr>
        <w:t xml:space="preserve"> компании</w:t>
      </w:r>
      <w:r w:rsidRPr="006D41EF">
        <w:rPr>
          <w:rFonts w:ascii="Times New Roman" w:hAnsi="Times New Roman"/>
          <w:sz w:val="28"/>
          <w:szCs w:val="28"/>
        </w:rPr>
        <w:t xml:space="preserve"> </w:t>
      </w:r>
      <w:r w:rsidR="002B3446" w:rsidRPr="006D41EF">
        <w:rPr>
          <w:rFonts w:ascii="Times New Roman" w:hAnsi="Times New Roman"/>
          <w:sz w:val="28"/>
          <w:szCs w:val="28"/>
        </w:rPr>
        <w:t>при разработке</w:t>
      </w:r>
      <w:r w:rsidRPr="006D41EF">
        <w:rPr>
          <w:rFonts w:ascii="Times New Roman" w:hAnsi="Times New Roman"/>
          <w:sz w:val="28"/>
          <w:szCs w:val="28"/>
        </w:rPr>
        <w:t xml:space="preserve"> финансовой стратегии. </w:t>
      </w:r>
      <w:r w:rsidR="00B74190" w:rsidRPr="006D41EF">
        <w:rPr>
          <w:rFonts w:ascii="Times New Roman" w:hAnsi="Times New Roman"/>
          <w:sz w:val="28"/>
          <w:szCs w:val="28"/>
        </w:rPr>
        <w:t xml:space="preserve">Модель дисконтированных денежных потоков (DCF) в оценке стоимости компании. </w:t>
      </w:r>
      <w:r w:rsidR="00C139AA" w:rsidRPr="006D41EF">
        <w:rPr>
          <w:rFonts w:ascii="Times New Roman" w:hAnsi="Times New Roman"/>
          <w:sz w:val="28"/>
          <w:szCs w:val="28"/>
        </w:rPr>
        <w:t xml:space="preserve"> </w:t>
      </w:r>
      <w:r w:rsidR="002B3446" w:rsidRPr="006D41EF">
        <w:rPr>
          <w:rFonts w:ascii="Times New Roman" w:hAnsi="Times New Roman"/>
          <w:sz w:val="28"/>
          <w:szCs w:val="28"/>
        </w:rPr>
        <w:t>Этапы моделирования</w:t>
      </w:r>
      <w:r w:rsidR="00C139AA" w:rsidRPr="006D41EF">
        <w:rPr>
          <w:rFonts w:ascii="Times New Roman" w:hAnsi="Times New Roman"/>
          <w:sz w:val="28"/>
          <w:szCs w:val="28"/>
        </w:rPr>
        <w:t xml:space="preserve"> денежного потока: моделирование выручки, моделирование денежных переменных и постоянных затрат, </w:t>
      </w:r>
      <w:r w:rsidR="00C139AA" w:rsidRPr="006D41EF">
        <w:rPr>
          <w:rFonts w:ascii="Times New Roman" w:hAnsi="Times New Roman"/>
          <w:sz w:val="28"/>
          <w:szCs w:val="28"/>
        </w:rPr>
        <w:lastRenderedPageBreak/>
        <w:t xml:space="preserve">моделирование чистого оборотного капитала, моделирование долгосрочных </w:t>
      </w:r>
      <w:r w:rsidR="002B3446" w:rsidRPr="006D41EF">
        <w:rPr>
          <w:rFonts w:ascii="Times New Roman" w:hAnsi="Times New Roman"/>
          <w:sz w:val="28"/>
          <w:szCs w:val="28"/>
        </w:rPr>
        <w:t>активов, моделирование амортизации</w:t>
      </w:r>
      <w:r w:rsidR="00C139AA" w:rsidRPr="006D41EF">
        <w:rPr>
          <w:rFonts w:ascii="Times New Roman" w:hAnsi="Times New Roman"/>
          <w:sz w:val="28"/>
          <w:szCs w:val="28"/>
        </w:rPr>
        <w:t xml:space="preserve">, моделирование финансирования. </w:t>
      </w:r>
      <w:r w:rsidR="005F451A" w:rsidRPr="006D41EF">
        <w:rPr>
          <w:rFonts w:ascii="Times New Roman" w:hAnsi="Times New Roman"/>
          <w:sz w:val="28"/>
          <w:szCs w:val="28"/>
        </w:rPr>
        <w:t xml:space="preserve"> Технология </w:t>
      </w:r>
      <w:r w:rsidR="002B3446" w:rsidRPr="006D41EF">
        <w:rPr>
          <w:rFonts w:ascii="Times New Roman" w:hAnsi="Times New Roman"/>
          <w:sz w:val="28"/>
          <w:szCs w:val="28"/>
        </w:rPr>
        <w:t>оптимизации денежных</w:t>
      </w:r>
      <w:r w:rsidR="005F451A" w:rsidRPr="006D41EF">
        <w:rPr>
          <w:rFonts w:ascii="Times New Roman" w:hAnsi="Times New Roman"/>
          <w:sz w:val="28"/>
          <w:szCs w:val="28"/>
        </w:rPr>
        <w:t xml:space="preserve"> средств в долгосрочной </w:t>
      </w:r>
      <w:r w:rsidR="002B3446" w:rsidRPr="006D41EF">
        <w:rPr>
          <w:rFonts w:ascii="Times New Roman" w:hAnsi="Times New Roman"/>
          <w:sz w:val="28"/>
          <w:szCs w:val="28"/>
        </w:rPr>
        <w:t>модели ликвидности</w:t>
      </w:r>
      <w:r w:rsidR="005F451A" w:rsidRPr="006D41EF">
        <w:rPr>
          <w:rFonts w:ascii="Times New Roman" w:hAnsi="Times New Roman"/>
          <w:sz w:val="28"/>
          <w:szCs w:val="28"/>
        </w:rPr>
        <w:t xml:space="preserve">.   </w:t>
      </w:r>
    </w:p>
    <w:p w:rsidR="002806B7" w:rsidRDefault="002806B7" w:rsidP="002806B7">
      <w:pPr>
        <w:pStyle w:val="10"/>
        <w:spacing w:before="0" w:after="0" w:line="360" w:lineRule="auto"/>
        <w:ind w:firstLine="709"/>
        <w:jc w:val="both"/>
        <w:rPr>
          <w:sz w:val="28"/>
          <w:szCs w:val="28"/>
        </w:rPr>
      </w:pPr>
      <w:r w:rsidRPr="002806B7">
        <w:rPr>
          <w:sz w:val="28"/>
          <w:szCs w:val="28"/>
        </w:rPr>
        <w:t>Формирование аналитического блока модели денежного потока и его специфика в зависимости от потребителей информации.  Особенности восприятия и ценность информации аналитического блока для инвесторов, кредитных менеджеров, финансовых аналитиков</w:t>
      </w:r>
      <w:r w:rsidR="005F451A">
        <w:rPr>
          <w:sz w:val="28"/>
          <w:szCs w:val="28"/>
        </w:rPr>
        <w:t xml:space="preserve">, менеджмента, </w:t>
      </w:r>
      <w:r w:rsidRPr="002806B7">
        <w:rPr>
          <w:sz w:val="28"/>
          <w:szCs w:val="28"/>
        </w:rPr>
        <w:t xml:space="preserve">владельцев бизнеса.  </w:t>
      </w:r>
    </w:p>
    <w:p w:rsidR="008973DE" w:rsidRPr="00AB478B" w:rsidRDefault="00790FB9" w:rsidP="00790FB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790FB9">
        <w:rPr>
          <w:b w:val="0"/>
          <w:color w:val="auto"/>
          <w:sz w:val="28"/>
          <w:szCs w:val="28"/>
        </w:rPr>
        <w:t xml:space="preserve"> </w:t>
      </w:r>
      <w:r w:rsidR="001F04D8" w:rsidRPr="00AB478B">
        <w:rPr>
          <w:bCs/>
          <w:color w:val="auto"/>
          <w:kern w:val="32"/>
          <w:sz w:val="28"/>
          <w:szCs w:val="28"/>
          <w:lang w:eastAsia="ru-RU"/>
        </w:rPr>
        <w:t>5.</w:t>
      </w:r>
      <w:r w:rsidR="006A2B79" w:rsidRPr="00AB478B">
        <w:rPr>
          <w:bCs/>
          <w:color w:val="auto"/>
          <w:kern w:val="32"/>
          <w:sz w:val="28"/>
          <w:szCs w:val="28"/>
          <w:lang w:eastAsia="ru-RU"/>
        </w:rPr>
        <w:t>2</w:t>
      </w:r>
      <w:r w:rsidR="001F04D8"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3"/>
    </w:p>
    <w:tbl>
      <w:tblPr>
        <w:tblStyle w:val="15"/>
        <w:tblW w:w="10343" w:type="dxa"/>
        <w:tblLayout w:type="fixed"/>
        <w:tblLook w:val="04A0" w:firstRow="1" w:lastRow="0" w:firstColumn="1" w:lastColumn="0" w:noHBand="0" w:noVBand="1"/>
      </w:tblPr>
      <w:tblGrid>
        <w:gridCol w:w="540"/>
        <w:gridCol w:w="2574"/>
        <w:gridCol w:w="851"/>
        <w:gridCol w:w="737"/>
        <w:gridCol w:w="850"/>
        <w:gridCol w:w="1418"/>
        <w:gridCol w:w="1136"/>
        <w:gridCol w:w="2237"/>
      </w:tblGrid>
      <w:tr w:rsidR="002B3446" w:rsidRPr="00AB478B" w:rsidTr="002B3446">
        <w:tc>
          <w:tcPr>
            <w:tcW w:w="540" w:type="dxa"/>
            <w:vMerge w:val="restart"/>
          </w:tcPr>
          <w:p w:rsidR="002B3446" w:rsidRPr="00AB478B" w:rsidRDefault="002B3446" w:rsidP="00995AF3">
            <w:pPr>
              <w:spacing w:after="0"/>
              <w:rPr>
                <w:lang w:eastAsia="ru-RU"/>
              </w:rPr>
            </w:pPr>
            <w:r w:rsidRPr="00AB478B">
              <w:rPr>
                <w:lang w:eastAsia="ru-RU"/>
              </w:rPr>
              <w:t>№ п/п</w:t>
            </w:r>
          </w:p>
        </w:tc>
        <w:tc>
          <w:tcPr>
            <w:tcW w:w="2574" w:type="dxa"/>
            <w:vMerge w:val="restart"/>
          </w:tcPr>
          <w:p w:rsidR="002B3446" w:rsidRPr="00AB478B" w:rsidRDefault="002B3446"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4992" w:type="dxa"/>
            <w:gridSpan w:val="5"/>
          </w:tcPr>
          <w:p w:rsidR="002B3446" w:rsidRPr="00AB478B" w:rsidRDefault="002B3446" w:rsidP="00A545FA">
            <w:pPr>
              <w:spacing w:after="0"/>
              <w:jc w:val="center"/>
              <w:rPr>
                <w:lang w:eastAsia="ru-RU"/>
              </w:rPr>
            </w:pPr>
            <w:r w:rsidRPr="00AB478B">
              <w:rPr>
                <w:lang w:eastAsia="ru-RU"/>
              </w:rPr>
              <w:t>Трудоемкость в часах</w:t>
            </w:r>
          </w:p>
        </w:tc>
        <w:tc>
          <w:tcPr>
            <w:tcW w:w="2237" w:type="dxa"/>
            <w:vMerge w:val="restart"/>
          </w:tcPr>
          <w:p w:rsidR="002B3446" w:rsidRPr="00AB478B" w:rsidRDefault="002B3446" w:rsidP="00824E48">
            <w:pPr>
              <w:spacing w:after="0"/>
              <w:ind w:left="-105" w:right="-106"/>
              <w:rPr>
                <w:lang w:eastAsia="ru-RU"/>
              </w:rPr>
            </w:pPr>
            <w:r w:rsidRPr="00AB478B">
              <w:rPr>
                <w:lang w:eastAsia="ru-RU"/>
              </w:rPr>
              <w:t>Формы текущего контроля успеваемости</w:t>
            </w:r>
          </w:p>
        </w:tc>
      </w:tr>
      <w:tr w:rsidR="002B3446" w:rsidRPr="00AB478B" w:rsidTr="002B3446">
        <w:tc>
          <w:tcPr>
            <w:tcW w:w="540" w:type="dxa"/>
            <w:vMerge/>
          </w:tcPr>
          <w:p w:rsidR="002B3446" w:rsidRPr="00AB478B" w:rsidRDefault="002B3446" w:rsidP="00995AF3">
            <w:pPr>
              <w:spacing w:after="0"/>
              <w:rPr>
                <w:lang w:eastAsia="ru-RU"/>
              </w:rPr>
            </w:pPr>
          </w:p>
        </w:tc>
        <w:tc>
          <w:tcPr>
            <w:tcW w:w="2574" w:type="dxa"/>
            <w:vMerge/>
          </w:tcPr>
          <w:p w:rsidR="002B3446" w:rsidRPr="00AB478B" w:rsidRDefault="002B3446" w:rsidP="00995AF3">
            <w:pPr>
              <w:spacing w:after="0"/>
              <w:rPr>
                <w:lang w:eastAsia="ru-RU"/>
              </w:rPr>
            </w:pPr>
          </w:p>
        </w:tc>
        <w:tc>
          <w:tcPr>
            <w:tcW w:w="851" w:type="dxa"/>
            <w:vMerge w:val="restart"/>
          </w:tcPr>
          <w:p w:rsidR="002B3446" w:rsidRPr="00824E48" w:rsidRDefault="002B3446" w:rsidP="00824E48">
            <w:pPr>
              <w:spacing w:after="0"/>
              <w:ind w:left="-105" w:right="-106"/>
              <w:jc w:val="center"/>
              <w:rPr>
                <w:sz w:val="22"/>
                <w:szCs w:val="22"/>
                <w:lang w:eastAsia="ru-RU"/>
              </w:rPr>
            </w:pPr>
            <w:r w:rsidRPr="00824E48">
              <w:rPr>
                <w:sz w:val="22"/>
                <w:szCs w:val="22"/>
                <w:lang w:eastAsia="ru-RU"/>
              </w:rPr>
              <w:t>Всего</w:t>
            </w:r>
          </w:p>
        </w:tc>
        <w:tc>
          <w:tcPr>
            <w:tcW w:w="3005" w:type="dxa"/>
            <w:gridSpan w:val="3"/>
          </w:tcPr>
          <w:p w:rsidR="002B3446" w:rsidRDefault="002B3446" w:rsidP="00824E48">
            <w:pPr>
              <w:spacing w:after="0"/>
              <w:ind w:left="-105" w:right="-106"/>
              <w:jc w:val="center"/>
              <w:rPr>
                <w:sz w:val="22"/>
                <w:szCs w:val="22"/>
                <w:lang w:eastAsia="ru-RU"/>
              </w:rPr>
            </w:pPr>
            <w:r>
              <w:rPr>
                <w:sz w:val="22"/>
                <w:szCs w:val="22"/>
                <w:lang w:eastAsia="ru-RU"/>
              </w:rPr>
              <w:t>Контактная работа-</w:t>
            </w:r>
          </w:p>
          <w:p w:rsidR="002B3446" w:rsidRPr="00824E48" w:rsidRDefault="002B3446" w:rsidP="00824E48">
            <w:pPr>
              <w:spacing w:after="0"/>
              <w:ind w:left="-105" w:right="-106"/>
              <w:jc w:val="center"/>
              <w:rPr>
                <w:sz w:val="22"/>
                <w:szCs w:val="22"/>
                <w:lang w:eastAsia="ru-RU"/>
              </w:rPr>
            </w:pPr>
            <w:r w:rsidRPr="00824E48">
              <w:rPr>
                <w:sz w:val="22"/>
                <w:szCs w:val="22"/>
                <w:lang w:eastAsia="ru-RU"/>
              </w:rPr>
              <w:t>Аудиторная работа</w:t>
            </w:r>
          </w:p>
        </w:tc>
        <w:tc>
          <w:tcPr>
            <w:tcW w:w="1136" w:type="dxa"/>
            <w:vMerge w:val="restart"/>
          </w:tcPr>
          <w:p w:rsidR="002B3446" w:rsidRPr="00824E48" w:rsidRDefault="002B3446" w:rsidP="00824E48">
            <w:pPr>
              <w:spacing w:after="0"/>
              <w:ind w:left="-105" w:right="-106"/>
              <w:rPr>
                <w:sz w:val="22"/>
                <w:szCs w:val="22"/>
                <w:lang w:eastAsia="ru-RU"/>
              </w:rPr>
            </w:pPr>
            <w:r w:rsidRPr="00824E48">
              <w:rPr>
                <w:sz w:val="22"/>
                <w:szCs w:val="22"/>
                <w:lang w:eastAsia="ru-RU"/>
              </w:rPr>
              <w:t>Самостоятельная работа</w:t>
            </w:r>
          </w:p>
        </w:tc>
        <w:tc>
          <w:tcPr>
            <w:tcW w:w="2237" w:type="dxa"/>
            <w:vMerge/>
          </w:tcPr>
          <w:p w:rsidR="002B3446" w:rsidRPr="00AB478B" w:rsidRDefault="002B3446" w:rsidP="00824E48">
            <w:pPr>
              <w:spacing w:after="0"/>
              <w:ind w:left="-105" w:right="-106"/>
              <w:rPr>
                <w:lang w:eastAsia="ru-RU"/>
              </w:rPr>
            </w:pPr>
          </w:p>
        </w:tc>
      </w:tr>
      <w:tr w:rsidR="002B3446" w:rsidRPr="00AB478B" w:rsidTr="002B3446">
        <w:tc>
          <w:tcPr>
            <w:tcW w:w="540" w:type="dxa"/>
            <w:vMerge/>
          </w:tcPr>
          <w:p w:rsidR="002B3446" w:rsidRPr="00AB478B" w:rsidRDefault="002B3446" w:rsidP="00995AF3">
            <w:pPr>
              <w:spacing w:after="0"/>
              <w:rPr>
                <w:lang w:eastAsia="ru-RU"/>
              </w:rPr>
            </w:pPr>
          </w:p>
        </w:tc>
        <w:tc>
          <w:tcPr>
            <w:tcW w:w="2574" w:type="dxa"/>
            <w:vMerge/>
          </w:tcPr>
          <w:p w:rsidR="002B3446" w:rsidRPr="00AB478B" w:rsidRDefault="002B3446" w:rsidP="00995AF3">
            <w:pPr>
              <w:spacing w:after="0"/>
              <w:rPr>
                <w:lang w:eastAsia="ru-RU"/>
              </w:rPr>
            </w:pPr>
          </w:p>
        </w:tc>
        <w:tc>
          <w:tcPr>
            <w:tcW w:w="851" w:type="dxa"/>
            <w:vMerge/>
          </w:tcPr>
          <w:p w:rsidR="002B3446" w:rsidRPr="00824E48" w:rsidRDefault="002B3446" w:rsidP="00824E48">
            <w:pPr>
              <w:spacing w:after="0"/>
              <w:ind w:left="-105" w:right="-106"/>
              <w:jc w:val="center"/>
              <w:rPr>
                <w:sz w:val="22"/>
                <w:szCs w:val="22"/>
                <w:lang w:eastAsia="ru-RU"/>
              </w:rPr>
            </w:pPr>
          </w:p>
        </w:tc>
        <w:tc>
          <w:tcPr>
            <w:tcW w:w="737" w:type="dxa"/>
          </w:tcPr>
          <w:p w:rsidR="002B3446" w:rsidRPr="00824E48" w:rsidRDefault="002B3446" w:rsidP="00824E48">
            <w:pPr>
              <w:spacing w:after="0"/>
              <w:ind w:left="-105" w:right="-106"/>
              <w:jc w:val="center"/>
              <w:rPr>
                <w:sz w:val="22"/>
                <w:szCs w:val="22"/>
                <w:lang w:eastAsia="ru-RU"/>
              </w:rPr>
            </w:pPr>
            <w:r w:rsidRPr="00824E48">
              <w:rPr>
                <w:sz w:val="22"/>
                <w:szCs w:val="22"/>
                <w:lang w:eastAsia="ru-RU"/>
              </w:rPr>
              <w:t xml:space="preserve">Общая, в </w:t>
            </w:r>
            <w:proofErr w:type="spellStart"/>
            <w:r w:rsidRPr="00824E48">
              <w:rPr>
                <w:sz w:val="22"/>
                <w:szCs w:val="22"/>
                <w:lang w:eastAsia="ru-RU"/>
              </w:rPr>
              <w:t>т.ч</w:t>
            </w:r>
            <w:proofErr w:type="spellEnd"/>
            <w:r w:rsidRPr="00824E48">
              <w:rPr>
                <w:sz w:val="22"/>
                <w:szCs w:val="22"/>
                <w:lang w:eastAsia="ru-RU"/>
              </w:rPr>
              <w:t>.:</w:t>
            </w:r>
          </w:p>
        </w:tc>
        <w:tc>
          <w:tcPr>
            <w:tcW w:w="850" w:type="dxa"/>
          </w:tcPr>
          <w:p w:rsidR="002B3446" w:rsidRPr="00824E48" w:rsidRDefault="002B3446" w:rsidP="00824E48">
            <w:pPr>
              <w:spacing w:after="0"/>
              <w:ind w:left="-105" w:right="-106"/>
              <w:jc w:val="center"/>
              <w:rPr>
                <w:sz w:val="22"/>
                <w:szCs w:val="22"/>
                <w:lang w:eastAsia="ru-RU"/>
              </w:rPr>
            </w:pPr>
            <w:r w:rsidRPr="00824E48">
              <w:rPr>
                <w:sz w:val="22"/>
                <w:szCs w:val="22"/>
                <w:lang w:eastAsia="ru-RU"/>
              </w:rPr>
              <w:t>Лекции</w:t>
            </w:r>
          </w:p>
        </w:tc>
        <w:tc>
          <w:tcPr>
            <w:tcW w:w="1418" w:type="dxa"/>
          </w:tcPr>
          <w:p w:rsidR="002B3446" w:rsidRPr="00824E48" w:rsidRDefault="002B3446" w:rsidP="002B3446">
            <w:pPr>
              <w:spacing w:after="0"/>
              <w:ind w:left="-105" w:right="-106"/>
              <w:jc w:val="center"/>
              <w:rPr>
                <w:sz w:val="22"/>
                <w:szCs w:val="22"/>
                <w:lang w:eastAsia="ru-RU"/>
              </w:rPr>
            </w:pPr>
            <w:r w:rsidRPr="00824E48">
              <w:rPr>
                <w:sz w:val="22"/>
                <w:szCs w:val="22"/>
                <w:lang w:eastAsia="ru-RU"/>
              </w:rPr>
              <w:t>Семинары, практические   занятия</w:t>
            </w:r>
          </w:p>
        </w:tc>
        <w:tc>
          <w:tcPr>
            <w:tcW w:w="1136" w:type="dxa"/>
            <w:vMerge/>
          </w:tcPr>
          <w:p w:rsidR="002B3446" w:rsidRPr="00AB478B" w:rsidRDefault="002B3446" w:rsidP="00824E48">
            <w:pPr>
              <w:spacing w:after="0"/>
              <w:ind w:left="-105" w:right="-106"/>
              <w:rPr>
                <w:lang w:eastAsia="ru-RU"/>
              </w:rPr>
            </w:pPr>
          </w:p>
        </w:tc>
        <w:tc>
          <w:tcPr>
            <w:tcW w:w="2237" w:type="dxa"/>
            <w:vMerge/>
          </w:tcPr>
          <w:p w:rsidR="002B3446" w:rsidRPr="00AB478B" w:rsidRDefault="002B3446" w:rsidP="00824E48">
            <w:pPr>
              <w:spacing w:after="0"/>
              <w:ind w:left="-105" w:right="-106"/>
              <w:rPr>
                <w:lang w:eastAsia="ru-RU"/>
              </w:rPr>
            </w:pP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E90174" w:rsidP="00824E48">
            <w:pPr>
              <w:spacing w:after="0"/>
              <w:ind w:right="-88"/>
              <w:rPr>
                <w:lang w:eastAsia="ru-RU"/>
              </w:rPr>
            </w:pPr>
            <w:r w:rsidRPr="00E90174">
              <w:t>Денежные потоки как объект финансового моделирования</w:t>
            </w:r>
          </w:p>
        </w:tc>
        <w:tc>
          <w:tcPr>
            <w:tcW w:w="851" w:type="dxa"/>
          </w:tcPr>
          <w:p w:rsidR="006A06B2" w:rsidRPr="00AB478B" w:rsidRDefault="005F451A" w:rsidP="005F451A">
            <w:pPr>
              <w:spacing w:after="0"/>
              <w:jc w:val="center"/>
              <w:rPr>
                <w:lang w:eastAsia="ru-RU"/>
              </w:rPr>
            </w:pPr>
            <w:r>
              <w:rPr>
                <w:lang w:eastAsia="ru-RU"/>
              </w:rPr>
              <w:t>18</w:t>
            </w:r>
          </w:p>
        </w:tc>
        <w:tc>
          <w:tcPr>
            <w:tcW w:w="737" w:type="dxa"/>
          </w:tcPr>
          <w:p w:rsidR="006A06B2" w:rsidRPr="00AB478B" w:rsidRDefault="005F451A" w:rsidP="005F451A">
            <w:pPr>
              <w:spacing w:after="0"/>
              <w:jc w:val="center"/>
              <w:rPr>
                <w:lang w:eastAsia="ru-RU"/>
              </w:rPr>
            </w:pPr>
            <w:r>
              <w:rPr>
                <w:lang w:eastAsia="ru-RU"/>
              </w:rPr>
              <w:t>6</w:t>
            </w:r>
          </w:p>
        </w:tc>
        <w:tc>
          <w:tcPr>
            <w:tcW w:w="850" w:type="dxa"/>
          </w:tcPr>
          <w:p w:rsidR="006A06B2" w:rsidRPr="00AB478B" w:rsidRDefault="00E90174" w:rsidP="00E90174">
            <w:pPr>
              <w:spacing w:after="0"/>
              <w:jc w:val="center"/>
              <w:rPr>
                <w:lang w:eastAsia="ru-RU"/>
              </w:rPr>
            </w:pPr>
            <w:r>
              <w:rPr>
                <w:lang w:eastAsia="ru-RU"/>
              </w:rPr>
              <w:t>2</w:t>
            </w:r>
          </w:p>
        </w:tc>
        <w:tc>
          <w:tcPr>
            <w:tcW w:w="1418" w:type="dxa"/>
          </w:tcPr>
          <w:p w:rsidR="006A06B2" w:rsidRPr="00AB478B" w:rsidRDefault="00E90174" w:rsidP="00E90174">
            <w:pPr>
              <w:spacing w:after="0"/>
              <w:jc w:val="center"/>
              <w:rPr>
                <w:lang w:eastAsia="ru-RU"/>
              </w:rPr>
            </w:pPr>
            <w:r>
              <w:rPr>
                <w:lang w:eastAsia="ru-RU"/>
              </w:rPr>
              <w:t>4</w:t>
            </w:r>
          </w:p>
        </w:tc>
        <w:tc>
          <w:tcPr>
            <w:tcW w:w="1136" w:type="dxa"/>
          </w:tcPr>
          <w:p w:rsidR="006A06B2" w:rsidRPr="00AB478B" w:rsidRDefault="005F451A" w:rsidP="005F451A">
            <w:pPr>
              <w:spacing w:after="0"/>
              <w:jc w:val="center"/>
              <w:rPr>
                <w:lang w:eastAsia="ru-RU"/>
              </w:rPr>
            </w:pPr>
            <w:r>
              <w:rPr>
                <w:lang w:eastAsia="ru-RU"/>
              </w:rPr>
              <w:t>12</w:t>
            </w:r>
          </w:p>
        </w:tc>
        <w:tc>
          <w:tcPr>
            <w:tcW w:w="2237" w:type="dxa"/>
          </w:tcPr>
          <w:p w:rsidR="006A06B2" w:rsidRPr="00AB478B" w:rsidRDefault="006A06B2" w:rsidP="00835D23">
            <w:pPr>
              <w:spacing w:after="0"/>
              <w:rPr>
                <w:lang w:eastAsia="ru-RU"/>
              </w:rPr>
            </w:pPr>
            <w:r w:rsidRPr="00AB478B">
              <w:rPr>
                <w:color w:val="000000"/>
              </w:rPr>
              <w:t xml:space="preserve">опрос, дискуссия, сравнительный анализ </w:t>
            </w: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E90174" w:rsidP="00824E48">
            <w:pPr>
              <w:spacing w:after="0"/>
              <w:rPr>
                <w:lang w:eastAsia="ru-RU"/>
              </w:rPr>
            </w:pPr>
            <w:r w:rsidRPr="00E90174">
              <w:rPr>
                <w:lang w:eastAsia="ru-RU"/>
              </w:rPr>
              <w:t>Общие принципы и логика построения финансовой модели</w:t>
            </w:r>
          </w:p>
        </w:tc>
        <w:tc>
          <w:tcPr>
            <w:tcW w:w="851" w:type="dxa"/>
          </w:tcPr>
          <w:p w:rsidR="006A06B2" w:rsidRPr="00AB478B" w:rsidRDefault="005F451A" w:rsidP="005F451A">
            <w:pPr>
              <w:jc w:val="center"/>
            </w:pPr>
            <w:r>
              <w:t>16</w:t>
            </w:r>
          </w:p>
        </w:tc>
        <w:tc>
          <w:tcPr>
            <w:tcW w:w="737" w:type="dxa"/>
          </w:tcPr>
          <w:p w:rsidR="006A06B2" w:rsidRPr="00AB478B" w:rsidRDefault="005F451A" w:rsidP="005F451A">
            <w:pPr>
              <w:jc w:val="center"/>
            </w:pPr>
            <w:r>
              <w:t>4</w:t>
            </w:r>
          </w:p>
        </w:tc>
        <w:tc>
          <w:tcPr>
            <w:tcW w:w="850" w:type="dxa"/>
          </w:tcPr>
          <w:p w:rsidR="006A06B2" w:rsidRPr="00AB478B" w:rsidRDefault="00E90174" w:rsidP="00E90174">
            <w:pPr>
              <w:jc w:val="center"/>
            </w:pPr>
            <w:r>
              <w:t>2</w:t>
            </w:r>
          </w:p>
        </w:tc>
        <w:tc>
          <w:tcPr>
            <w:tcW w:w="1418" w:type="dxa"/>
          </w:tcPr>
          <w:p w:rsidR="006A06B2" w:rsidRPr="00AB478B" w:rsidRDefault="00E90174" w:rsidP="00E90174">
            <w:pPr>
              <w:jc w:val="center"/>
            </w:pPr>
            <w:r>
              <w:t>2</w:t>
            </w:r>
          </w:p>
        </w:tc>
        <w:tc>
          <w:tcPr>
            <w:tcW w:w="1136" w:type="dxa"/>
          </w:tcPr>
          <w:p w:rsidR="006A06B2" w:rsidRPr="00AB478B" w:rsidRDefault="006A06B2" w:rsidP="00824E48">
            <w:pPr>
              <w:jc w:val="center"/>
            </w:pPr>
            <w:r>
              <w:t>12</w:t>
            </w:r>
          </w:p>
        </w:tc>
        <w:tc>
          <w:tcPr>
            <w:tcW w:w="2237" w:type="dxa"/>
          </w:tcPr>
          <w:p w:rsidR="006A06B2" w:rsidRPr="00AB478B" w:rsidRDefault="00835D23" w:rsidP="00E90174">
            <w:pPr>
              <w:spacing w:after="0"/>
              <w:rPr>
                <w:lang w:eastAsia="ru-RU"/>
              </w:rPr>
            </w:pPr>
            <w:r w:rsidRPr="00AB478B">
              <w:rPr>
                <w:color w:val="000000"/>
              </w:rPr>
              <w:t>опрос, дискуссия</w:t>
            </w: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2B3446" w:rsidP="00824E48">
            <w:pPr>
              <w:spacing w:after="0"/>
              <w:rPr>
                <w:lang w:eastAsia="ru-RU"/>
              </w:rPr>
            </w:pPr>
            <w:r w:rsidRPr="00E90174">
              <w:rPr>
                <w:lang w:eastAsia="ru-RU"/>
              </w:rPr>
              <w:t>Краткосрочная модель ликвидности</w:t>
            </w:r>
            <w:r w:rsidR="00E90174" w:rsidRPr="00E90174">
              <w:rPr>
                <w:lang w:eastAsia="ru-RU"/>
              </w:rPr>
              <w:t xml:space="preserve">. Технология моделирования денежного потока.  </w:t>
            </w:r>
          </w:p>
        </w:tc>
        <w:tc>
          <w:tcPr>
            <w:tcW w:w="851" w:type="dxa"/>
          </w:tcPr>
          <w:p w:rsidR="006A06B2" w:rsidRPr="00AB478B" w:rsidRDefault="005F451A" w:rsidP="005F451A">
            <w:pPr>
              <w:jc w:val="center"/>
            </w:pPr>
            <w:r>
              <w:t>26</w:t>
            </w:r>
          </w:p>
        </w:tc>
        <w:tc>
          <w:tcPr>
            <w:tcW w:w="737" w:type="dxa"/>
          </w:tcPr>
          <w:p w:rsidR="006A06B2" w:rsidRPr="00AB478B" w:rsidRDefault="005F451A" w:rsidP="005F451A">
            <w:pPr>
              <w:jc w:val="center"/>
            </w:pPr>
            <w:r>
              <w:t>6</w:t>
            </w:r>
          </w:p>
        </w:tc>
        <w:tc>
          <w:tcPr>
            <w:tcW w:w="850" w:type="dxa"/>
          </w:tcPr>
          <w:p w:rsidR="006A06B2" w:rsidRPr="00AB478B" w:rsidRDefault="00E90174" w:rsidP="00E90174">
            <w:pPr>
              <w:jc w:val="center"/>
            </w:pPr>
            <w:r>
              <w:t>2</w:t>
            </w:r>
          </w:p>
        </w:tc>
        <w:tc>
          <w:tcPr>
            <w:tcW w:w="1418" w:type="dxa"/>
          </w:tcPr>
          <w:p w:rsidR="006A06B2" w:rsidRPr="00AB478B" w:rsidRDefault="00E90174" w:rsidP="00E90174">
            <w:pPr>
              <w:jc w:val="center"/>
            </w:pPr>
            <w:r>
              <w:t>4</w:t>
            </w:r>
          </w:p>
        </w:tc>
        <w:tc>
          <w:tcPr>
            <w:tcW w:w="1136" w:type="dxa"/>
          </w:tcPr>
          <w:p w:rsidR="006A06B2" w:rsidRPr="00AB478B" w:rsidRDefault="005F451A" w:rsidP="005F451A">
            <w:pPr>
              <w:jc w:val="center"/>
            </w:pPr>
            <w:r>
              <w:t>20</w:t>
            </w:r>
          </w:p>
        </w:tc>
        <w:tc>
          <w:tcPr>
            <w:tcW w:w="2237" w:type="dxa"/>
          </w:tcPr>
          <w:p w:rsidR="00835D23" w:rsidRDefault="006A06B2" w:rsidP="00835D23">
            <w:pPr>
              <w:pStyle w:val="a5"/>
              <w:ind w:left="0"/>
              <w:jc w:val="both"/>
            </w:pPr>
            <w:r w:rsidRPr="00AB478B">
              <w:t xml:space="preserve">опрос, решение </w:t>
            </w:r>
          </w:p>
          <w:p w:rsidR="006A06B2" w:rsidRPr="00AB478B" w:rsidRDefault="00835D23" w:rsidP="00835D23">
            <w:pPr>
              <w:spacing w:after="0"/>
              <w:rPr>
                <w:lang w:eastAsia="ru-RU"/>
              </w:rPr>
            </w:pPr>
            <w:r>
              <w:t>расчетно-аналитических задач</w:t>
            </w:r>
            <w:r w:rsidR="006A06B2" w:rsidRPr="00AB478B">
              <w:rPr>
                <w:lang w:eastAsia="ru-RU"/>
              </w:rPr>
              <w:t>, дискуссия</w:t>
            </w: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E90174" w:rsidP="00E90174">
            <w:pPr>
              <w:spacing w:after="0"/>
              <w:rPr>
                <w:lang w:eastAsia="ru-RU"/>
              </w:rPr>
            </w:pPr>
            <w:r w:rsidRPr="00E90174">
              <w:rPr>
                <w:lang w:eastAsia="ru-RU"/>
              </w:rPr>
              <w:t xml:space="preserve">Долгосрочная </w:t>
            </w:r>
            <w:r w:rsidR="002B3446" w:rsidRPr="00E90174">
              <w:rPr>
                <w:lang w:eastAsia="ru-RU"/>
              </w:rPr>
              <w:t>модель ликвидности</w:t>
            </w:r>
            <w:r w:rsidRPr="00E90174">
              <w:rPr>
                <w:lang w:eastAsia="ru-RU"/>
              </w:rPr>
              <w:t>. Технология моделирования денежного потока</w:t>
            </w:r>
          </w:p>
        </w:tc>
        <w:tc>
          <w:tcPr>
            <w:tcW w:w="851" w:type="dxa"/>
          </w:tcPr>
          <w:p w:rsidR="006A06B2" w:rsidRPr="00AB478B" w:rsidRDefault="005F451A" w:rsidP="005F451A">
            <w:pPr>
              <w:jc w:val="center"/>
            </w:pPr>
            <w:r>
              <w:t>48</w:t>
            </w:r>
          </w:p>
        </w:tc>
        <w:tc>
          <w:tcPr>
            <w:tcW w:w="737" w:type="dxa"/>
          </w:tcPr>
          <w:p w:rsidR="006A06B2" w:rsidRPr="00AB478B" w:rsidRDefault="005F451A" w:rsidP="005F451A">
            <w:pPr>
              <w:jc w:val="center"/>
            </w:pPr>
            <w:r>
              <w:t>8</w:t>
            </w:r>
          </w:p>
        </w:tc>
        <w:tc>
          <w:tcPr>
            <w:tcW w:w="850" w:type="dxa"/>
          </w:tcPr>
          <w:p w:rsidR="006A06B2" w:rsidRPr="00AB478B" w:rsidRDefault="00E90174" w:rsidP="00E90174">
            <w:pPr>
              <w:jc w:val="center"/>
            </w:pPr>
            <w:r>
              <w:t>2</w:t>
            </w:r>
          </w:p>
        </w:tc>
        <w:tc>
          <w:tcPr>
            <w:tcW w:w="1418" w:type="dxa"/>
          </w:tcPr>
          <w:p w:rsidR="006A06B2" w:rsidRPr="00AB478B" w:rsidRDefault="00E90174" w:rsidP="00E90174">
            <w:pPr>
              <w:jc w:val="center"/>
            </w:pPr>
            <w:r>
              <w:t>6</w:t>
            </w:r>
          </w:p>
        </w:tc>
        <w:tc>
          <w:tcPr>
            <w:tcW w:w="1136" w:type="dxa"/>
          </w:tcPr>
          <w:p w:rsidR="006A06B2" w:rsidRPr="00AB478B" w:rsidRDefault="005F451A" w:rsidP="005F451A">
            <w:pPr>
              <w:jc w:val="center"/>
            </w:pPr>
            <w:r>
              <w:t>40</w:t>
            </w:r>
          </w:p>
        </w:tc>
        <w:tc>
          <w:tcPr>
            <w:tcW w:w="2237" w:type="dxa"/>
          </w:tcPr>
          <w:p w:rsidR="00835D23" w:rsidRDefault="006A06B2" w:rsidP="00835D23">
            <w:pPr>
              <w:pStyle w:val="a5"/>
              <w:ind w:left="0"/>
              <w:jc w:val="both"/>
            </w:pPr>
            <w:r w:rsidRPr="00AB478B">
              <w:t xml:space="preserve">опрос, решение </w:t>
            </w:r>
            <w:r w:rsidR="00835D23">
              <w:t>ситуационных</w:t>
            </w:r>
          </w:p>
          <w:p w:rsidR="006A06B2" w:rsidRPr="00AB478B" w:rsidRDefault="00835D23" w:rsidP="00835D23">
            <w:pPr>
              <w:spacing w:after="0"/>
              <w:rPr>
                <w:lang w:eastAsia="ru-RU"/>
              </w:rPr>
            </w:pPr>
            <w:r>
              <w:t xml:space="preserve">задач, расчетно-аналитических задач, </w:t>
            </w:r>
            <w:r w:rsidRPr="00AB478B">
              <w:rPr>
                <w:lang w:eastAsia="ru-RU"/>
              </w:rPr>
              <w:t xml:space="preserve"> </w:t>
            </w:r>
            <w:r w:rsidR="00E90174" w:rsidRPr="00AB478B">
              <w:rPr>
                <w:lang w:eastAsia="ru-RU"/>
              </w:rPr>
              <w:t>выступления</w:t>
            </w:r>
          </w:p>
        </w:tc>
      </w:tr>
      <w:tr w:rsidR="006A06B2" w:rsidRPr="00AB478B" w:rsidTr="002B3446">
        <w:tc>
          <w:tcPr>
            <w:tcW w:w="540" w:type="dxa"/>
          </w:tcPr>
          <w:p w:rsidR="006A06B2" w:rsidRPr="00AB478B" w:rsidRDefault="006A06B2" w:rsidP="00824E48">
            <w:pPr>
              <w:spacing w:after="0"/>
              <w:jc w:val="center"/>
              <w:rPr>
                <w:lang w:eastAsia="ru-RU"/>
              </w:rPr>
            </w:pPr>
          </w:p>
        </w:tc>
        <w:tc>
          <w:tcPr>
            <w:tcW w:w="2574" w:type="dxa"/>
          </w:tcPr>
          <w:p w:rsidR="006A06B2" w:rsidRPr="00AB478B" w:rsidRDefault="006A06B2" w:rsidP="00824E48">
            <w:pPr>
              <w:spacing w:after="0"/>
              <w:rPr>
                <w:lang w:eastAsia="ru-RU"/>
              </w:rPr>
            </w:pPr>
            <w:r>
              <w:rPr>
                <w:lang w:eastAsia="ru-RU"/>
              </w:rPr>
              <w:t>В целом по дисциплине</w:t>
            </w:r>
          </w:p>
        </w:tc>
        <w:tc>
          <w:tcPr>
            <w:tcW w:w="851" w:type="dxa"/>
          </w:tcPr>
          <w:p w:rsidR="006A06B2" w:rsidRPr="00824E48" w:rsidRDefault="004E4630" w:rsidP="00824E48">
            <w:pPr>
              <w:jc w:val="center"/>
            </w:pPr>
            <w:r>
              <w:t>108</w:t>
            </w:r>
          </w:p>
        </w:tc>
        <w:tc>
          <w:tcPr>
            <w:tcW w:w="737" w:type="dxa"/>
          </w:tcPr>
          <w:p w:rsidR="006A06B2" w:rsidRPr="00824E48" w:rsidRDefault="005F451A" w:rsidP="005F451A">
            <w:pPr>
              <w:jc w:val="center"/>
            </w:pPr>
            <w:r>
              <w:t>24</w:t>
            </w:r>
          </w:p>
        </w:tc>
        <w:tc>
          <w:tcPr>
            <w:tcW w:w="850" w:type="dxa"/>
          </w:tcPr>
          <w:p w:rsidR="006A06B2" w:rsidRPr="00824E48" w:rsidRDefault="00E90174" w:rsidP="00E90174">
            <w:pPr>
              <w:jc w:val="center"/>
            </w:pPr>
            <w:r>
              <w:t>8</w:t>
            </w:r>
          </w:p>
        </w:tc>
        <w:tc>
          <w:tcPr>
            <w:tcW w:w="1418" w:type="dxa"/>
          </w:tcPr>
          <w:p w:rsidR="006A06B2" w:rsidRPr="00824E48" w:rsidRDefault="00E90174" w:rsidP="00E90174">
            <w:pPr>
              <w:jc w:val="center"/>
            </w:pPr>
            <w:r>
              <w:t>16</w:t>
            </w:r>
          </w:p>
        </w:tc>
        <w:tc>
          <w:tcPr>
            <w:tcW w:w="1136" w:type="dxa"/>
          </w:tcPr>
          <w:p w:rsidR="006A06B2" w:rsidRPr="00824E48" w:rsidRDefault="005F451A" w:rsidP="005F451A">
            <w:pPr>
              <w:jc w:val="center"/>
            </w:pPr>
            <w:r>
              <w:t>84</w:t>
            </w:r>
          </w:p>
        </w:tc>
        <w:tc>
          <w:tcPr>
            <w:tcW w:w="2237" w:type="dxa"/>
          </w:tcPr>
          <w:p w:rsidR="006A06B2" w:rsidRPr="00AB478B" w:rsidRDefault="006A06B2" w:rsidP="00CC2C84">
            <w:pPr>
              <w:spacing w:after="0"/>
              <w:rPr>
                <w:lang w:eastAsia="ru-RU"/>
              </w:rPr>
            </w:pPr>
            <w:r>
              <w:rPr>
                <w:lang w:eastAsia="ru-RU"/>
              </w:rPr>
              <w:t>Согласно учебному плану: контрольная работа</w:t>
            </w:r>
          </w:p>
        </w:tc>
      </w:tr>
      <w:tr w:rsidR="006A06B2" w:rsidRPr="00AB478B" w:rsidTr="002B3446">
        <w:tc>
          <w:tcPr>
            <w:tcW w:w="540" w:type="dxa"/>
          </w:tcPr>
          <w:p w:rsidR="006A06B2" w:rsidRPr="00AB478B" w:rsidRDefault="006A06B2" w:rsidP="00824E48">
            <w:pPr>
              <w:spacing w:after="0"/>
              <w:jc w:val="center"/>
              <w:rPr>
                <w:lang w:eastAsia="ru-RU"/>
              </w:rPr>
            </w:pPr>
          </w:p>
        </w:tc>
        <w:tc>
          <w:tcPr>
            <w:tcW w:w="2574" w:type="dxa"/>
          </w:tcPr>
          <w:p w:rsidR="006A06B2" w:rsidRPr="00AB478B" w:rsidRDefault="006A06B2" w:rsidP="00824E48">
            <w:pPr>
              <w:spacing w:after="0"/>
              <w:rPr>
                <w:lang w:eastAsia="ru-RU"/>
              </w:rPr>
            </w:pPr>
            <w:r>
              <w:rPr>
                <w:lang w:eastAsia="ru-RU"/>
              </w:rPr>
              <w:t>Итого в %</w:t>
            </w:r>
          </w:p>
        </w:tc>
        <w:tc>
          <w:tcPr>
            <w:tcW w:w="851" w:type="dxa"/>
          </w:tcPr>
          <w:p w:rsidR="006A06B2" w:rsidRPr="00AB478B" w:rsidRDefault="006A06B2" w:rsidP="00824E48">
            <w:pPr>
              <w:jc w:val="center"/>
            </w:pPr>
          </w:p>
        </w:tc>
        <w:tc>
          <w:tcPr>
            <w:tcW w:w="737" w:type="dxa"/>
          </w:tcPr>
          <w:p w:rsidR="006A06B2" w:rsidRPr="002B3446" w:rsidRDefault="00E43F8A" w:rsidP="002B3446">
            <w:pPr>
              <w:jc w:val="center"/>
              <w:rPr>
                <w:lang w:val="en-US"/>
              </w:rPr>
            </w:pPr>
            <w:r>
              <w:t>2</w:t>
            </w:r>
            <w:r w:rsidR="002B3446">
              <w:rPr>
                <w:lang w:val="en-US"/>
              </w:rPr>
              <w:t>2</w:t>
            </w:r>
          </w:p>
        </w:tc>
        <w:tc>
          <w:tcPr>
            <w:tcW w:w="850" w:type="dxa"/>
          </w:tcPr>
          <w:p w:rsidR="006A06B2" w:rsidRPr="00AB478B" w:rsidRDefault="00E43F8A" w:rsidP="00E43F8A">
            <w:pPr>
              <w:jc w:val="center"/>
            </w:pPr>
            <w:r>
              <w:t>33</w:t>
            </w:r>
          </w:p>
        </w:tc>
        <w:tc>
          <w:tcPr>
            <w:tcW w:w="1418" w:type="dxa"/>
          </w:tcPr>
          <w:p w:rsidR="006A06B2" w:rsidRPr="00AB478B" w:rsidRDefault="00E43F8A" w:rsidP="00E43F8A">
            <w:pPr>
              <w:jc w:val="center"/>
            </w:pPr>
            <w:r>
              <w:t>67</w:t>
            </w:r>
          </w:p>
        </w:tc>
        <w:tc>
          <w:tcPr>
            <w:tcW w:w="1136" w:type="dxa"/>
          </w:tcPr>
          <w:p w:rsidR="006A06B2" w:rsidRPr="002B3446" w:rsidRDefault="00E43F8A" w:rsidP="002B3446">
            <w:pPr>
              <w:jc w:val="center"/>
              <w:rPr>
                <w:lang w:val="en-US"/>
              </w:rPr>
            </w:pPr>
            <w:r>
              <w:t>7</w:t>
            </w:r>
            <w:r w:rsidR="002B3446">
              <w:rPr>
                <w:lang w:val="en-US"/>
              </w:rPr>
              <w:t>8</w:t>
            </w:r>
          </w:p>
        </w:tc>
        <w:tc>
          <w:tcPr>
            <w:tcW w:w="2237" w:type="dxa"/>
          </w:tcPr>
          <w:p w:rsidR="006A06B2" w:rsidRPr="00AB478B" w:rsidRDefault="006A06B2" w:rsidP="00824E48">
            <w:pPr>
              <w:spacing w:after="0"/>
              <w:rPr>
                <w:lang w:eastAsia="ru-RU"/>
              </w:rPr>
            </w:pPr>
          </w:p>
        </w:tc>
      </w:tr>
      <w:bookmarkEnd w:id="14"/>
      <w:bookmarkEnd w:id="15"/>
      <w:bookmarkEnd w:id="16"/>
    </w:tbl>
    <w:p w:rsidR="00B5249D"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p>
    <w:p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85440145"/>
      <w:r w:rsidRPr="00BF4F37">
        <w:rPr>
          <w:bCs/>
          <w:color w:val="auto"/>
          <w:kern w:val="32"/>
          <w:sz w:val="28"/>
          <w:szCs w:val="28"/>
          <w:lang w:eastAsia="ru-RU"/>
        </w:rPr>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17"/>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BF4F37" w:rsidTr="00AB3815">
        <w:tc>
          <w:tcPr>
            <w:tcW w:w="2235"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Наименование тем (разделов) дисциплины</w:t>
            </w:r>
          </w:p>
        </w:tc>
        <w:tc>
          <w:tcPr>
            <w:tcW w:w="5670" w:type="dxa"/>
          </w:tcPr>
          <w:p w:rsidR="00BF4F37" w:rsidRPr="00BF4F37" w:rsidRDefault="00BF4F37" w:rsidP="002B3446">
            <w:pPr>
              <w:keepNext/>
              <w:spacing w:after="0"/>
              <w:jc w:val="both"/>
              <w:rPr>
                <w:rFonts w:ascii="Times New Roman" w:hAnsi="Times New Roman"/>
                <w:b/>
              </w:rPr>
            </w:pPr>
            <w:r w:rsidRPr="00BF4F37">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Формы проведения занятий</w:t>
            </w:r>
          </w:p>
        </w:tc>
      </w:tr>
      <w:tr w:rsidR="00E90174" w:rsidRPr="00BF4F37" w:rsidTr="00AB3815">
        <w:tc>
          <w:tcPr>
            <w:tcW w:w="2235" w:type="dxa"/>
          </w:tcPr>
          <w:p w:rsidR="00E90174" w:rsidRPr="00E90174" w:rsidRDefault="00E90174" w:rsidP="00645D53">
            <w:pPr>
              <w:spacing w:after="0"/>
              <w:ind w:right="-88"/>
              <w:rPr>
                <w:rFonts w:ascii="Times New Roman" w:hAnsi="Times New Roman"/>
                <w:lang w:eastAsia="ru-RU"/>
              </w:rPr>
            </w:pPr>
            <w:r w:rsidRPr="00E90174">
              <w:rPr>
                <w:rFonts w:ascii="Times New Roman" w:hAnsi="Times New Roman"/>
              </w:rPr>
              <w:t>Денежные потоки как объект финансового моделирования</w:t>
            </w:r>
          </w:p>
        </w:tc>
        <w:tc>
          <w:tcPr>
            <w:tcW w:w="5670" w:type="dxa"/>
          </w:tcPr>
          <w:p w:rsidR="005F451A" w:rsidRPr="00DF46E5" w:rsidRDefault="005F451A" w:rsidP="00DF46E5">
            <w:pPr>
              <w:pStyle w:val="a5"/>
              <w:keepNext/>
              <w:numPr>
                <w:ilvl w:val="0"/>
                <w:numId w:val="28"/>
              </w:numPr>
              <w:ind w:left="317"/>
              <w:jc w:val="both"/>
            </w:pPr>
            <w:r w:rsidRPr="00DF46E5">
              <w:t>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5F451A" w:rsidRPr="00DF46E5" w:rsidRDefault="005F451A" w:rsidP="00DF46E5">
            <w:pPr>
              <w:pStyle w:val="a5"/>
              <w:keepNext/>
              <w:numPr>
                <w:ilvl w:val="0"/>
                <w:numId w:val="28"/>
              </w:numPr>
              <w:ind w:left="317"/>
              <w:jc w:val="both"/>
            </w:pPr>
            <w:r w:rsidRPr="00DF46E5">
              <w:t>Прямой и косвенный методы расчета чистого денежного потока от операционной (текущей) деятельности.</w:t>
            </w:r>
          </w:p>
          <w:p w:rsidR="005F451A" w:rsidRPr="00DF46E5" w:rsidRDefault="005F451A" w:rsidP="00DF46E5">
            <w:pPr>
              <w:pStyle w:val="a5"/>
              <w:keepNext/>
              <w:numPr>
                <w:ilvl w:val="0"/>
                <w:numId w:val="28"/>
              </w:numPr>
              <w:ind w:left="317"/>
              <w:jc w:val="both"/>
            </w:pPr>
            <w:r w:rsidRPr="00DF46E5">
              <w:t>Доходы, расходы, денежный поток и прибыль от операционной деятельности компании.</w:t>
            </w:r>
          </w:p>
          <w:p w:rsidR="005F451A" w:rsidRDefault="005F451A" w:rsidP="00DF46E5">
            <w:pPr>
              <w:pStyle w:val="a5"/>
              <w:keepNext/>
              <w:numPr>
                <w:ilvl w:val="0"/>
                <w:numId w:val="28"/>
              </w:numPr>
              <w:ind w:left="317"/>
              <w:jc w:val="both"/>
            </w:pPr>
            <w:r w:rsidRPr="00DF46E5">
              <w:t>Степень влияния методов учета на формирование прибыли и денежного потока.</w:t>
            </w:r>
          </w:p>
          <w:p w:rsidR="00E90174" w:rsidRPr="00BF4F37" w:rsidRDefault="00E90174" w:rsidP="008031FB">
            <w:pPr>
              <w:autoSpaceDE w:val="0"/>
              <w:autoSpaceDN w:val="0"/>
              <w:adjustRightInd w:val="0"/>
              <w:spacing w:after="0"/>
              <w:jc w:val="both"/>
              <w:rPr>
                <w:rFonts w:ascii="Times New Roman" w:hAnsi="Times New Roman"/>
              </w:rPr>
            </w:pPr>
            <w:r w:rsidRPr="00BF4F37">
              <w:rPr>
                <w:rFonts w:ascii="Times New Roman" w:hAnsi="Times New Roman"/>
              </w:rPr>
              <w:t xml:space="preserve">Рекомендуемые источники из раздела 8: </w:t>
            </w:r>
            <w:r w:rsidR="008031FB">
              <w:rPr>
                <w:rFonts w:ascii="Times New Roman" w:hAnsi="Times New Roman"/>
              </w:rPr>
              <w:t>8, 9,  10. 11</w:t>
            </w:r>
            <w:r w:rsidRPr="00BF4F37">
              <w:rPr>
                <w:rFonts w:ascii="Times New Roman" w:hAnsi="Times New Roman"/>
              </w:rPr>
              <w:t xml:space="preserve"> раздела 9: </w:t>
            </w:r>
            <w:r w:rsidR="008031FB">
              <w:rPr>
                <w:rFonts w:ascii="Times New Roman" w:hAnsi="Times New Roman"/>
              </w:rPr>
              <w:t xml:space="preserve">1 - 13 </w:t>
            </w:r>
          </w:p>
        </w:tc>
        <w:tc>
          <w:tcPr>
            <w:tcW w:w="2409" w:type="dxa"/>
          </w:tcPr>
          <w:p w:rsidR="00E90174" w:rsidRPr="00BF4F37" w:rsidRDefault="00E90174" w:rsidP="00835D23">
            <w:pPr>
              <w:pStyle w:val="a5"/>
              <w:ind w:left="0"/>
              <w:jc w:val="both"/>
            </w:pPr>
            <w:r w:rsidRPr="00BF4F37">
              <w:t xml:space="preserve">обсуждение вопросов, дискуссия, </w:t>
            </w:r>
            <w:r w:rsidR="00DF46E5">
              <w:t xml:space="preserve">решение  ситуационных  заданий </w:t>
            </w:r>
          </w:p>
        </w:tc>
      </w:tr>
      <w:tr w:rsidR="00E90174" w:rsidRPr="00BF4F37" w:rsidTr="00AB3815">
        <w:tc>
          <w:tcPr>
            <w:tcW w:w="2235" w:type="dxa"/>
          </w:tcPr>
          <w:p w:rsidR="00E90174" w:rsidRPr="00E90174" w:rsidRDefault="00E90174" w:rsidP="00645D53">
            <w:pPr>
              <w:spacing w:after="0"/>
              <w:rPr>
                <w:rFonts w:ascii="Times New Roman" w:hAnsi="Times New Roman"/>
                <w:lang w:eastAsia="ru-RU"/>
              </w:rPr>
            </w:pPr>
            <w:r w:rsidRPr="00E90174">
              <w:rPr>
                <w:rFonts w:ascii="Times New Roman" w:hAnsi="Times New Roman"/>
                <w:lang w:eastAsia="ru-RU"/>
              </w:rPr>
              <w:t>Общие принципы и логика построения финансовой модели</w:t>
            </w:r>
          </w:p>
        </w:tc>
        <w:tc>
          <w:tcPr>
            <w:tcW w:w="5670" w:type="dxa"/>
          </w:tcPr>
          <w:p w:rsidR="00DF46E5" w:rsidRDefault="00DF46E5" w:rsidP="00DF46E5">
            <w:pPr>
              <w:pStyle w:val="a5"/>
              <w:numPr>
                <w:ilvl w:val="0"/>
                <w:numId w:val="12"/>
              </w:numPr>
              <w:tabs>
                <w:tab w:val="left" w:pos="318"/>
              </w:tabs>
              <w:ind w:left="317" w:hanging="284"/>
              <w:jc w:val="both"/>
            </w:pPr>
            <w:r>
              <w:t xml:space="preserve">Основы финансового моделирования: сущность, цели, задачи, и принципы. </w:t>
            </w:r>
          </w:p>
          <w:p w:rsidR="00DF46E5" w:rsidRDefault="00DF46E5" w:rsidP="00DF46E5">
            <w:pPr>
              <w:pStyle w:val="a5"/>
              <w:numPr>
                <w:ilvl w:val="0"/>
                <w:numId w:val="12"/>
              </w:numPr>
              <w:tabs>
                <w:tab w:val="left" w:pos="318"/>
              </w:tabs>
              <w:ind w:left="317" w:hanging="284"/>
              <w:jc w:val="both"/>
            </w:pPr>
            <w:r>
              <w:t>Виды финансовых моделей: стратегические финансовые модели (в целях стратегического планирования), бюджетные модели (в целях текущего планирования), модели решения отдельных финансовых задач (в целях оперативного планирования).</w:t>
            </w:r>
          </w:p>
          <w:p w:rsidR="00DF46E5" w:rsidRDefault="00DF46E5" w:rsidP="00DF46E5">
            <w:pPr>
              <w:pStyle w:val="a5"/>
              <w:numPr>
                <w:ilvl w:val="0"/>
                <w:numId w:val="12"/>
              </w:numPr>
              <w:tabs>
                <w:tab w:val="left" w:pos="318"/>
              </w:tabs>
              <w:ind w:left="317" w:hanging="284"/>
              <w:jc w:val="both"/>
            </w:pPr>
            <w:r>
              <w:t>Этапы моделирования, спецификация модели</w:t>
            </w:r>
          </w:p>
          <w:p w:rsidR="00DF46E5" w:rsidRDefault="00DF46E5" w:rsidP="00DF46E5">
            <w:pPr>
              <w:pStyle w:val="a5"/>
              <w:numPr>
                <w:ilvl w:val="0"/>
                <w:numId w:val="12"/>
              </w:numPr>
              <w:tabs>
                <w:tab w:val="left" w:pos="318"/>
              </w:tabs>
              <w:ind w:left="317" w:hanging="284"/>
              <w:jc w:val="both"/>
            </w:pPr>
            <w:r>
              <w:t xml:space="preserve"> Источники информации для построения финансовой модели.</w:t>
            </w:r>
          </w:p>
          <w:p w:rsidR="00E90174" w:rsidRPr="00BF4F37" w:rsidRDefault="00E90174" w:rsidP="008031FB">
            <w:pPr>
              <w:autoSpaceDE w:val="0"/>
              <w:autoSpaceDN w:val="0"/>
              <w:adjustRightInd w:val="0"/>
              <w:spacing w:after="0"/>
              <w:ind w:left="33"/>
              <w:jc w:val="both"/>
              <w:rPr>
                <w:rFonts w:ascii="Times New Roman" w:hAnsi="Times New Roman"/>
              </w:rPr>
            </w:pPr>
            <w:r w:rsidRPr="00BF4F37">
              <w:rPr>
                <w:rFonts w:ascii="Times New Roman" w:hAnsi="Times New Roman"/>
              </w:rPr>
              <w:t xml:space="preserve">Рекомендуемые источники из раздела 8: </w:t>
            </w:r>
            <w:r w:rsidR="008031FB">
              <w:rPr>
                <w:rFonts w:ascii="Times New Roman" w:hAnsi="Times New Roman"/>
              </w:rPr>
              <w:t>8, 14</w:t>
            </w:r>
            <w:r w:rsidRPr="00BF4F37">
              <w:rPr>
                <w:rFonts w:ascii="Times New Roman" w:hAnsi="Times New Roman"/>
              </w:rPr>
              <w:t>; из раздела 9: 1</w:t>
            </w:r>
            <w:r w:rsidR="008031FB">
              <w:rPr>
                <w:rFonts w:ascii="Times New Roman" w:hAnsi="Times New Roman"/>
              </w:rPr>
              <w:t xml:space="preserve"> - 9</w:t>
            </w:r>
          </w:p>
        </w:tc>
        <w:tc>
          <w:tcPr>
            <w:tcW w:w="2409" w:type="dxa"/>
          </w:tcPr>
          <w:p w:rsidR="00DF46E5" w:rsidRDefault="00DF46E5" w:rsidP="00835D23">
            <w:pPr>
              <w:pStyle w:val="a5"/>
              <w:ind w:left="0" w:hanging="33"/>
              <w:jc w:val="both"/>
            </w:pPr>
            <w:r>
              <w:t>дискуссия;</w:t>
            </w:r>
          </w:p>
          <w:p w:rsidR="00DF46E5" w:rsidRDefault="00DF46E5" w:rsidP="00835D23">
            <w:pPr>
              <w:pStyle w:val="a5"/>
              <w:ind w:left="0" w:hanging="33"/>
              <w:jc w:val="both"/>
            </w:pPr>
            <w:r>
              <w:t>контрольный</w:t>
            </w:r>
          </w:p>
          <w:p w:rsidR="00DF46E5" w:rsidRDefault="00DF46E5" w:rsidP="00835D23">
            <w:pPr>
              <w:pStyle w:val="a5"/>
              <w:ind w:left="0" w:hanging="33"/>
              <w:jc w:val="both"/>
            </w:pPr>
            <w:r>
              <w:t>опрос с</w:t>
            </w:r>
          </w:p>
          <w:p w:rsidR="00DF46E5" w:rsidRDefault="00DF46E5" w:rsidP="00835D23">
            <w:pPr>
              <w:pStyle w:val="a5"/>
              <w:ind w:left="0" w:hanging="33"/>
              <w:jc w:val="both"/>
            </w:pPr>
            <w:r>
              <w:t>обсуждением</w:t>
            </w:r>
          </w:p>
          <w:p w:rsidR="00E90174" w:rsidRPr="00BF4F37" w:rsidRDefault="00DF46E5" w:rsidP="00835D23">
            <w:pPr>
              <w:pStyle w:val="a5"/>
              <w:ind w:left="0" w:hanging="33"/>
              <w:jc w:val="both"/>
            </w:pPr>
            <w:r>
              <w:t>результатов</w:t>
            </w:r>
            <w:r w:rsidRPr="00BF4F37">
              <w:t xml:space="preserve"> </w:t>
            </w:r>
          </w:p>
        </w:tc>
      </w:tr>
      <w:tr w:rsidR="00E90174" w:rsidRPr="00BF4F37" w:rsidTr="00AB3815">
        <w:tc>
          <w:tcPr>
            <w:tcW w:w="2235" w:type="dxa"/>
          </w:tcPr>
          <w:p w:rsidR="00E90174" w:rsidRPr="00E90174" w:rsidRDefault="002B3446" w:rsidP="00DE7E60">
            <w:pPr>
              <w:spacing w:after="0"/>
              <w:rPr>
                <w:rFonts w:ascii="Times New Roman" w:hAnsi="Times New Roman"/>
                <w:lang w:eastAsia="ru-RU"/>
              </w:rPr>
            </w:pPr>
            <w:r w:rsidRPr="00E90174">
              <w:rPr>
                <w:rFonts w:ascii="Times New Roman" w:hAnsi="Times New Roman"/>
                <w:lang w:eastAsia="ru-RU"/>
              </w:rPr>
              <w:t>Краткосрочная модель ликвидности</w:t>
            </w:r>
            <w:r w:rsidR="00DE7E60">
              <w:rPr>
                <w:rFonts w:ascii="Times New Roman" w:hAnsi="Times New Roman"/>
                <w:lang w:eastAsia="ru-RU"/>
              </w:rPr>
              <w:t>: т</w:t>
            </w:r>
            <w:r w:rsidR="00E90174" w:rsidRPr="00E90174">
              <w:rPr>
                <w:rFonts w:ascii="Times New Roman" w:hAnsi="Times New Roman"/>
                <w:lang w:eastAsia="ru-RU"/>
              </w:rPr>
              <w:t xml:space="preserve">ехнология моделирования денежного потока.  </w:t>
            </w:r>
          </w:p>
        </w:tc>
        <w:tc>
          <w:tcPr>
            <w:tcW w:w="5670" w:type="dxa"/>
          </w:tcPr>
          <w:p w:rsidR="00DF46E5" w:rsidRDefault="00DF46E5" w:rsidP="00DF46E5">
            <w:pPr>
              <w:pStyle w:val="a5"/>
              <w:numPr>
                <w:ilvl w:val="0"/>
                <w:numId w:val="13"/>
              </w:numPr>
              <w:tabs>
                <w:tab w:val="left" w:pos="176"/>
                <w:tab w:val="left" w:pos="460"/>
              </w:tabs>
              <w:ind w:left="317" w:hanging="284"/>
              <w:jc w:val="both"/>
            </w:pPr>
            <w:r>
              <w:t xml:space="preserve">Бюджетирование денежных потоков.   </w:t>
            </w:r>
          </w:p>
          <w:p w:rsidR="00DF46E5" w:rsidRDefault="00406C33" w:rsidP="00406C33">
            <w:pPr>
              <w:pStyle w:val="a5"/>
              <w:numPr>
                <w:ilvl w:val="0"/>
                <w:numId w:val="13"/>
              </w:numPr>
              <w:tabs>
                <w:tab w:val="left" w:pos="176"/>
                <w:tab w:val="left" w:pos="460"/>
              </w:tabs>
              <w:ind w:left="175" w:hanging="142"/>
              <w:jc w:val="both"/>
            </w:pPr>
            <w:r w:rsidRPr="00406C33">
              <w:t xml:space="preserve">Охарактеризуйте основные модели денежных потоков, используемые для определения оптимального остатка денежных средств. </w:t>
            </w:r>
          </w:p>
          <w:p w:rsidR="00406C33" w:rsidRDefault="00406C33" w:rsidP="00406C33">
            <w:pPr>
              <w:pStyle w:val="a5"/>
              <w:numPr>
                <w:ilvl w:val="0"/>
                <w:numId w:val="13"/>
              </w:numPr>
              <w:tabs>
                <w:tab w:val="left" w:pos="176"/>
                <w:tab w:val="left" w:pos="460"/>
              </w:tabs>
              <w:ind w:left="175" w:hanging="142"/>
              <w:jc w:val="both"/>
            </w:pPr>
            <w:r w:rsidRPr="00406C33">
              <w:t xml:space="preserve">В чем преимущества </w:t>
            </w:r>
            <w:proofErr w:type="spellStart"/>
            <w:r w:rsidRPr="00406C33">
              <w:t>cash</w:t>
            </w:r>
            <w:proofErr w:type="spellEnd"/>
            <w:r w:rsidRPr="00406C33">
              <w:t xml:space="preserve"> </w:t>
            </w:r>
            <w:proofErr w:type="spellStart"/>
            <w:r w:rsidRPr="00406C33">
              <w:t>pooling</w:t>
            </w:r>
            <w:proofErr w:type="spellEnd"/>
            <w:r w:rsidRPr="00406C33">
              <w:t xml:space="preserve"> в управлении денежными потоками </w:t>
            </w:r>
          </w:p>
          <w:p w:rsidR="00406C33" w:rsidRDefault="00406C33" w:rsidP="00406C33">
            <w:pPr>
              <w:pStyle w:val="a5"/>
              <w:numPr>
                <w:ilvl w:val="0"/>
                <w:numId w:val="13"/>
              </w:numPr>
              <w:tabs>
                <w:tab w:val="left" w:pos="176"/>
                <w:tab w:val="left" w:pos="460"/>
              </w:tabs>
              <w:ind w:left="175" w:hanging="142"/>
              <w:jc w:val="both"/>
            </w:pPr>
            <w:r>
              <w:t xml:space="preserve">Охарактеризуйте современные тенденции развития </w:t>
            </w:r>
            <w:r>
              <w:rPr>
                <w:lang w:val="en-US"/>
              </w:rPr>
              <w:t>c</w:t>
            </w:r>
            <w:proofErr w:type="spellStart"/>
            <w:r>
              <w:t>ash</w:t>
            </w:r>
            <w:proofErr w:type="spellEnd"/>
            <w:r>
              <w:t xml:space="preserve"> </w:t>
            </w:r>
            <w:proofErr w:type="spellStart"/>
            <w:r>
              <w:t>management</w:t>
            </w:r>
            <w:proofErr w:type="spellEnd"/>
          </w:p>
          <w:p w:rsidR="00E90174" w:rsidRPr="00BF4F37" w:rsidRDefault="00E90174" w:rsidP="008031FB">
            <w:pPr>
              <w:pStyle w:val="a5"/>
              <w:ind w:left="317" w:hanging="284"/>
              <w:jc w:val="both"/>
            </w:pPr>
            <w:r w:rsidRPr="00BF4F37">
              <w:t xml:space="preserve">Рекомендуемые источники из раздела 8: </w:t>
            </w:r>
            <w:r w:rsidR="008031FB">
              <w:t>8</w:t>
            </w:r>
            <w:r w:rsidRPr="00BF4F37">
              <w:t>,</w:t>
            </w:r>
            <w:r w:rsidR="008031FB">
              <w:t xml:space="preserve"> 10, 13</w:t>
            </w:r>
            <w:r w:rsidRPr="00BF4F37">
              <w:t xml:space="preserve">; из раздела 9: </w:t>
            </w:r>
            <w:r w:rsidR="008031FB">
              <w:t>1</w:t>
            </w:r>
            <w:r w:rsidRPr="00BF4F37">
              <w:t>-</w:t>
            </w:r>
            <w:r w:rsidR="008031FB">
              <w:t xml:space="preserve"> </w:t>
            </w:r>
            <w:r w:rsidRPr="00BF4F37">
              <w:t>13</w:t>
            </w:r>
          </w:p>
        </w:tc>
        <w:tc>
          <w:tcPr>
            <w:tcW w:w="2409" w:type="dxa"/>
          </w:tcPr>
          <w:p w:rsidR="00DF46E5" w:rsidRDefault="00DF46E5" w:rsidP="00835D23">
            <w:pPr>
              <w:pStyle w:val="a5"/>
              <w:ind w:left="0"/>
              <w:jc w:val="both"/>
            </w:pPr>
            <w:r w:rsidRPr="00BF4F37">
              <w:t xml:space="preserve">обсуждение вопросов семинарского занятия, </w:t>
            </w:r>
            <w:r>
              <w:t>решение</w:t>
            </w:r>
          </w:p>
          <w:p w:rsidR="00DF46E5" w:rsidRDefault="00835D23" w:rsidP="00835D23">
            <w:pPr>
              <w:pStyle w:val="a5"/>
              <w:ind w:left="0"/>
              <w:jc w:val="both"/>
            </w:pPr>
            <w:r>
              <w:t>расчетно-аналитических</w:t>
            </w:r>
          </w:p>
          <w:p w:rsidR="00E90174" w:rsidRPr="00BF4F37" w:rsidRDefault="00DF46E5" w:rsidP="00835D23">
            <w:pPr>
              <w:pStyle w:val="a5"/>
              <w:ind w:left="0"/>
              <w:jc w:val="both"/>
            </w:pPr>
            <w:r>
              <w:t>задач</w:t>
            </w:r>
            <w:r w:rsidRPr="00BF4F37">
              <w:t xml:space="preserve"> </w:t>
            </w:r>
          </w:p>
        </w:tc>
      </w:tr>
      <w:tr w:rsidR="00E90174" w:rsidRPr="00BF4F37" w:rsidTr="00AB3815">
        <w:tc>
          <w:tcPr>
            <w:tcW w:w="2235" w:type="dxa"/>
          </w:tcPr>
          <w:p w:rsidR="00E90174" w:rsidRPr="00E90174" w:rsidRDefault="00E90174" w:rsidP="00DE7E60">
            <w:pPr>
              <w:spacing w:after="0"/>
              <w:rPr>
                <w:rFonts w:ascii="Times New Roman" w:hAnsi="Times New Roman"/>
                <w:lang w:eastAsia="ru-RU"/>
              </w:rPr>
            </w:pPr>
            <w:r w:rsidRPr="00E90174">
              <w:rPr>
                <w:rFonts w:ascii="Times New Roman" w:hAnsi="Times New Roman"/>
                <w:lang w:eastAsia="ru-RU"/>
              </w:rPr>
              <w:t>Долгосрочная модель  ликвидности</w:t>
            </w:r>
            <w:r w:rsidR="00DE7E60">
              <w:rPr>
                <w:rFonts w:ascii="Times New Roman" w:hAnsi="Times New Roman"/>
                <w:lang w:eastAsia="ru-RU"/>
              </w:rPr>
              <w:t>: т</w:t>
            </w:r>
            <w:r w:rsidRPr="00E90174">
              <w:rPr>
                <w:rFonts w:ascii="Times New Roman" w:hAnsi="Times New Roman"/>
                <w:lang w:eastAsia="ru-RU"/>
              </w:rPr>
              <w:t>ехнология моделирования денежного потока</w:t>
            </w:r>
          </w:p>
        </w:tc>
        <w:tc>
          <w:tcPr>
            <w:tcW w:w="5670" w:type="dxa"/>
          </w:tcPr>
          <w:p w:rsidR="00DF46E5" w:rsidRDefault="00DF46E5" w:rsidP="00DF46E5">
            <w:pPr>
              <w:pStyle w:val="a5"/>
              <w:numPr>
                <w:ilvl w:val="0"/>
                <w:numId w:val="14"/>
              </w:numPr>
              <w:tabs>
                <w:tab w:val="left" w:pos="317"/>
                <w:tab w:val="left" w:pos="2410"/>
              </w:tabs>
              <w:ind w:left="317" w:hanging="284"/>
              <w:jc w:val="both"/>
            </w:pPr>
            <w:r>
              <w:t xml:space="preserve">Технология моделирования денежного </w:t>
            </w:r>
            <w:proofErr w:type="gramStart"/>
            <w:r>
              <w:t>потока  в</w:t>
            </w:r>
            <w:proofErr w:type="gramEnd"/>
            <w:r>
              <w:t xml:space="preserve"> для целей проектного финансирования.</w:t>
            </w:r>
          </w:p>
          <w:p w:rsidR="00DF46E5" w:rsidRDefault="00DF46E5" w:rsidP="00DF46E5">
            <w:pPr>
              <w:pStyle w:val="a5"/>
              <w:numPr>
                <w:ilvl w:val="0"/>
                <w:numId w:val="14"/>
              </w:numPr>
              <w:tabs>
                <w:tab w:val="left" w:pos="317"/>
                <w:tab w:val="left" w:pos="2410"/>
              </w:tabs>
              <w:ind w:left="317" w:hanging="284"/>
              <w:jc w:val="both"/>
            </w:pPr>
            <w:r>
              <w:t xml:space="preserve">Технология моделирования денежного </w:t>
            </w:r>
            <w:proofErr w:type="gramStart"/>
            <w:r>
              <w:t>потока  при</w:t>
            </w:r>
            <w:proofErr w:type="gramEnd"/>
            <w:r>
              <w:t xml:space="preserve"> разработке  финансовой стратегии</w:t>
            </w:r>
          </w:p>
          <w:p w:rsidR="00DF46E5" w:rsidRDefault="00DF46E5" w:rsidP="00DF46E5">
            <w:pPr>
              <w:pStyle w:val="a5"/>
              <w:numPr>
                <w:ilvl w:val="0"/>
                <w:numId w:val="14"/>
              </w:numPr>
              <w:tabs>
                <w:tab w:val="left" w:pos="317"/>
                <w:tab w:val="left" w:pos="2410"/>
              </w:tabs>
              <w:ind w:left="317" w:hanging="284"/>
              <w:jc w:val="both"/>
            </w:pPr>
            <w:r>
              <w:t xml:space="preserve"> Сбалансированность долгосрочной модели ликвидности.</w:t>
            </w:r>
          </w:p>
          <w:p w:rsidR="00E90174" w:rsidRPr="00DF46E5" w:rsidRDefault="00E90174" w:rsidP="008031FB">
            <w:pPr>
              <w:tabs>
                <w:tab w:val="left" w:pos="317"/>
                <w:tab w:val="left" w:pos="2410"/>
              </w:tabs>
              <w:jc w:val="both"/>
              <w:rPr>
                <w:rFonts w:ascii="Times New Roman" w:hAnsi="Times New Roman"/>
              </w:rPr>
            </w:pPr>
            <w:r w:rsidRPr="00DF46E5">
              <w:rPr>
                <w:rFonts w:ascii="Times New Roman" w:hAnsi="Times New Roman"/>
              </w:rPr>
              <w:t>Рекомендуемые источники из раздела 8:</w:t>
            </w:r>
            <w:r w:rsidR="008031FB">
              <w:rPr>
                <w:rFonts w:ascii="Times New Roman" w:hAnsi="Times New Roman"/>
              </w:rPr>
              <w:t xml:space="preserve"> 8, 9, 11,12, 14</w:t>
            </w:r>
            <w:r w:rsidRPr="00DF46E5">
              <w:rPr>
                <w:rFonts w:ascii="Times New Roman" w:hAnsi="Times New Roman"/>
              </w:rPr>
              <w:t xml:space="preserve">; из раздела 9: </w:t>
            </w:r>
            <w:r w:rsidR="008031FB">
              <w:rPr>
                <w:rFonts w:ascii="Times New Roman" w:hAnsi="Times New Roman"/>
              </w:rPr>
              <w:t xml:space="preserve">1 </w:t>
            </w:r>
            <w:r w:rsidRPr="00DF46E5">
              <w:rPr>
                <w:rFonts w:ascii="Times New Roman" w:hAnsi="Times New Roman"/>
              </w:rPr>
              <w:t>-</w:t>
            </w:r>
            <w:r w:rsidR="008031FB">
              <w:rPr>
                <w:rFonts w:ascii="Times New Roman" w:hAnsi="Times New Roman"/>
              </w:rPr>
              <w:t xml:space="preserve"> </w:t>
            </w:r>
            <w:r w:rsidRPr="00DF46E5">
              <w:rPr>
                <w:rFonts w:ascii="Times New Roman" w:hAnsi="Times New Roman"/>
              </w:rPr>
              <w:t>13</w:t>
            </w:r>
          </w:p>
        </w:tc>
        <w:tc>
          <w:tcPr>
            <w:tcW w:w="2409" w:type="dxa"/>
          </w:tcPr>
          <w:p w:rsidR="00DF46E5" w:rsidRDefault="00DF46E5" w:rsidP="00835D23">
            <w:pPr>
              <w:pStyle w:val="a5"/>
              <w:ind w:left="0"/>
              <w:jc w:val="both"/>
            </w:pPr>
            <w:r w:rsidRPr="00BF4F37">
              <w:t xml:space="preserve">обсуждение вопросов семинарского занятия, </w:t>
            </w:r>
            <w:r>
              <w:t>решение</w:t>
            </w:r>
          </w:p>
          <w:p w:rsidR="00DF46E5" w:rsidRDefault="00DF46E5" w:rsidP="00835D23">
            <w:pPr>
              <w:pStyle w:val="a5"/>
              <w:ind w:left="0"/>
              <w:jc w:val="both"/>
            </w:pPr>
            <w:r>
              <w:t>ситуационных</w:t>
            </w:r>
          </w:p>
          <w:p w:rsidR="00E90174" w:rsidRPr="00BF4F37" w:rsidRDefault="00DF46E5" w:rsidP="00835D23">
            <w:pPr>
              <w:pStyle w:val="a5"/>
              <w:ind w:left="0"/>
              <w:jc w:val="both"/>
            </w:pPr>
            <w:r>
              <w:t>задач,</w:t>
            </w:r>
            <w:r w:rsidR="00835D23">
              <w:t xml:space="preserve"> расчетно-аналитических задач, </w:t>
            </w:r>
            <w:r>
              <w:t xml:space="preserve"> выступление студентов </w:t>
            </w:r>
          </w:p>
        </w:tc>
      </w:tr>
    </w:tbl>
    <w:p w:rsidR="00BF4F37" w:rsidRPr="00BF4F37" w:rsidRDefault="00BF4F37" w:rsidP="00BF4F37"/>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85440146"/>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85440147"/>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5"/>
        <w:gridCol w:w="4175"/>
        <w:gridCol w:w="3682"/>
      </w:tblGrid>
      <w:tr w:rsidR="00D36377" w:rsidRPr="004B1A7F" w:rsidTr="002B3446">
        <w:tc>
          <w:tcPr>
            <w:tcW w:w="1201" w:type="pct"/>
          </w:tcPr>
          <w:p w:rsidR="00D36377" w:rsidRPr="004B1A7F" w:rsidRDefault="00D36377" w:rsidP="00D36377">
            <w:pPr>
              <w:keepNext/>
              <w:spacing w:after="0"/>
              <w:jc w:val="center"/>
              <w:rPr>
                <w:rFonts w:ascii="Times New Roman" w:hAnsi="Times New Roman"/>
              </w:rPr>
            </w:pPr>
            <w:r w:rsidRPr="004B1A7F">
              <w:rPr>
                <w:rFonts w:ascii="Times New Roman" w:hAnsi="Times New Roman"/>
                <w:b/>
              </w:rPr>
              <w:t>Наименование тем (разделов)   дисциплины</w:t>
            </w:r>
          </w:p>
        </w:tc>
        <w:tc>
          <w:tcPr>
            <w:tcW w:w="2018" w:type="pct"/>
          </w:tcPr>
          <w:p w:rsidR="00D36377" w:rsidRPr="004B1A7F" w:rsidRDefault="00D36377" w:rsidP="00C01B28">
            <w:pPr>
              <w:keepNext/>
              <w:spacing w:after="0"/>
              <w:jc w:val="center"/>
              <w:rPr>
                <w:rFonts w:ascii="Times New Roman" w:hAnsi="Times New Roman"/>
                <w:b/>
              </w:rPr>
            </w:pPr>
            <w:r w:rsidRPr="00C841F6">
              <w:rPr>
                <w:rFonts w:ascii="Times New Roman" w:hAnsi="Times New Roman"/>
                <w:b/>
              </w:rPr>
              <w:t>Перечень вопросов, отводимых на самостоятельное освоение</w:t>
            </w:r>
            <w:r w:rsidRPr="004B1A7F">
              <w:rPr>
                <w:rFonts w:ascii="Times New Roman" w:hAnsi="Times New Roman"/>
                <w:b/>
              </w:rPr>
              <w:t xml:space="preserve"> </w:t>
            </w:r>
            <w:r>
              <w:rPr>
                <w:rFonts w:ascii="Times New Roman" w:hAnsi="Times New Roman"/>
                <w:b/>
              </w:rPr>
              <w:t xml:space="preserve"> </w:t>
            </w:r>
          </w:p>
        </w:tc>
        <w:tc>
          <w:tcPr>
            <w:tcW w:w="1780" w:type="pct"/>
          </w:tcPr>
          <w:p w:rsidR="00D36377" w:rsidRDefault="00D36377" w:rsidP="00C01B28">
            <w:pPr>
              <w:keepNext/>
              <w:spacing w:after="0"/>
              <w:jc w:val="center"/>
              <w:rPr>
                <w:rFonts w:ascii="Times New Roman" w:hAnsi="Times New Roman"/>
                <w:b/>
              </w:rPr>
            </w:pPr>
            <w:r w:rsidRPr="004B1A7F">
              <w:rPr>
                <w:rFonts w:ascii="Times New Roman" w:hAnsi="Times New Roman"/>
                <w:b/>
              </w:rPr>
              <w:t xml:space="preserve">Формы внеаудиторной самостоятельной </w:t>
            </w:r>
          </w:p>
          <w:p w:rsidR="00D36377" w:rsidRPr="004B1A7F" w:rsidRDefault="00D36377" w:rsidP="00C01B28">
            <w:pPr>
              <w:keepNext/>
              <w:spacing w:after="0"/>
              <w:jc w:val="center"/>
              <w:rPr>
                <w:rFonts w:ascii="Times New Roman" w:hAnsi="Times New Roman"/>
                <w:b/>
              </w:rPr>
            </w:pPr>
            <w:r w:rsidRPr="004B1A7F">
              <w:rPr>
                <w:rFonts w:ascii="Times New Roman" w:hAnsi="Times New Roman"/>
                <w:b/>
              </w:rPr>
              <w:t>работы</w:t>
            </w:r>
          </w:p>
        </w:tc>
      </w:tr>
      <w:tr w:rsidR="00835D23" w:rsidRPr="004B1A7F" w:rsidTr="002B3446">
        <w:trPr>
          <w:trHeight w:val="299"/>
        </w:trPr>
        <w:tc>
          <w:tcPr>
            <w:tcW w:w="1201" w:type="pct"/>
          </w:tcPr>
          <w:p w:rsidR="00835D23" w:rsidRPr="00E90174" w:rsidRDefault="00835D23" w:rsidP="00D33A06">
            <w:pPr>
              <w:spacing w:after="0"/>
              <w:ind w:right="-88"/>
              <w:rPr>
                <w:rFonts w:ascii="Times New Roman" w:hAnsi="Times New Roman"/>
                <w:lang w:eastAsia="ru-RU"/>
              </w:rPr>
            </w:pPr>
            <w:r w:rsidRPr="00E90174">
              <w:rPr>
                <w:rFonts w:ascii="Times New Roman" w:hAnsi="Times New Roman"/>
              </w:rPr>
              <w:t>Денежные потоки как объект финансового моделирования</w:t>
            </w:r>
          </w:p>
        </w:tc>
        <w:tc>
          <w:tcPr>
            <w:tcW w:w="2018" w:type="pct"/>
          </w:tcPr>
          <w:p w:rsidR="00835D23" w:rsidRPr="00835D23" w:rsidRDefault="00835D23" w:rsidP="00835D23">
            <w:pPr>
              <w:pStyle w:val="a5"/>
              <w:keepNext/>
              <w:numPr>
                <w:ilvl w:val="0"/>
                <w:numId w:val="29"/>
              </w:numPr>
              <w:ind w:left="9" w:firstLine="0"/>
            </w:pPr>
            <w:r w:rsidRPr="00835D23">
              <w:t xml:space="preserve">Использование показателей денежных потоков для оценки экономической эффективности компании. </w:t>
            </w:r>
          </w:p>
          <w:p w:rsidR="00835D23" w:rsidRDefault="00835D23" w:rsidP="00835D23">
            <w:pPr>
              <w:pStyle w:val="a5"/>
              <w:keepNext/>
              <w:numPr>
                <w:ilvl w:val="0"/>
                <w:numId w:val="29"/>
              </w:numPr>
              <w:ind w:left="9" w:firstLine="0"/>
            </w:pPr>
            <w:r w:rsidRPr="00835D23">
              <w:t xml:space="preserve">Взаимосвязь денежных потоков, прибыли и рентабельности. </w:t>
            </w:r>
          </w:p>
          <w:p w:rsidR="00835D23" w:rsidRPr="00835D23" w:rsidRDefault="00835D23" w:rsidP="00835D23">
            <w:pPr>
              <w:pStyle w:val="a5"/>
              <w:keepNext/>
              <w:numPr>
                <w:ilvl w:val="0"/>
                <w:numId w:val="29"/>
              </w:numPr>
              <w:ind w:left="9" w:firstLine="0"/>
            </w:pPr>
            <w:r w:rsidRPr="00835D23">
              <w:t>Доходы, расходы, денежный поток и прибыль от операционной деятельности компании.</w:t>
            </w:r>
          </w:p>
        </w:tc>
        <w:tc>
          <w:tcPr>
            <w:tcW w:w="1780" w:type="pct"/>
          </w:tcPr>
          <w:p w:rsidR="00835D23" w:rsidRPr="00AB478B" w:rsidRDefault="00835D23" w:rsidP="00835D23">
            <w:pPr>
              <w:pStyle w:val="10"/>
              <w:spacing w:after="0"/>
              <w:rPr>
                <w:lang w:eastAsia="ru-RU"/>
              </w:rPr>
            </w:pPr>
            <w:r w:rsidRPr="00AB478B">
              <w:rPr>
                <w:lang w:eastAsia="ru-RU"/>
              </w:rPr>
              <w:t xml:space="preserve">Подбор и изучение литературы, в </w:t>
            </w:r>
            <w:proofErr w:type="spellStart"/>
            <w:r w:rsidRPr="00AB478B">
              <w:rPr>
                <w:lang w:eastAsia="ru-RU"/>
              </w:rPr>
              <w:t>т.ч</w:t>
            </w:r>
            <w:proofErr w:type="spellEnd"/>
            <w:r w:rsidRPr="00AB478B">
              <w:rPr>
                <w:lang w:eastAsia="ru-RU"/>
              </w:rPr>
              <w:t xml:space="preserve">. на иностранном языке; </w:t>
            </w:r>
            <w:r>
              <w:rPr>
                <w:lang w:eastAsia="ru-RU"/>
              </w:rPr>
              <w:t>Подготовка к решению задач.</w:t>
            </w:r>
          </w:p>
        </w:tc>
      </w:tr>
      <w:tr w:rsidR="00835D23" w:rsidRPr="004B1A7F" w:rsidTr="002B3446">
        <w:trPr>
          <w:trHeight w:val="299"/>
        </w:trPr>
        <w:tc>
          <w:tcPr>
            <w:tcW w:w="1201" w:type="pct"/>
          </w:tcPr>
          <w:p w:rsidR="00835D23" w:rsidRPr="00E90174" w:rsidRDefault="00835D23" w:rsidP="00D33A06">
            <w:pPr>
              <w:spacing w:after="0"/>
              <w:rPr>
                <w:rFonts w:ascii="Times New Roman" w:hAnsi="Times New Roman"/>
                <w:lang w:eastAsia="ru-RU"/>
              </w:rPr>
            </w:pPr>
            <w:r w:rsidRPr="00E90174">
              <w:rPr>
                <w:rFonts w:ascii="Times New Roman" w:hAnsi="Times New Roman"/>
                <w:lang w:eastAsia="ru-RU"/>
              </w:rPr>
              <w:t>Общие принципы и логика построения финансовой модели</w:t>
            </w:r>
          </w:p>
        </w:tc>
        <w:tc>
          <w:tcPr>
            <w:tcW w:w="2018" w:type="pct"/>
          </w:tcPr>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Система обработки статистических показателей при построении модели денежного потока: тренды, сезонные отклонения.</w:t>
            </w:r>
          </w:p>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Экстраполяция и</w:t>
            </w:r>
          </w:p>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интерполяция финансовых показателей.</w:t>
            </w:r>
          </w:p>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Ограничения и допущения при построении финансовой модели.</w:t>
            </w:r>
          </w:p>
        </w:tc>
        <w:tc>
          <w:tcPr>
            <w:tcW w:w="1780" w:type="pct"/>
          </w:tcPr>
          <w:p w:rsidR="00835D23" w:rsidRPr="00AB478B" w:rsidRDefault="00835D23" w:rsidP="00835D23">
            <w:pPr>
              <w:pStyle w:val="10"/>
              <w:spacing w:after="0"/>
              <w:rPr>
                <w:lang w:eastAsia="ru-RU"/>
              </w:rPr>
            </w:pPr>
            <w:r>
              <w:rPr>
                <w:lang w:eastAsia="ru-RU"/>
              </w:rPr>
              <w:t>Изучение учебной литературы и научных статей</w:t>
            </w:r>
            <w:r w:rsidR="00DE7E60">
              <w:rPr>
                <w:lang w:eastAsia="ru-RU"/>
              </w:rPr>
              <w:t>.</w:t>
            </w:r>
            <w:r w:rsidR="00DE7E60" w:rsidRPr="00AB478B">
              <w:rPr>
                <w:lang w:eastAsia="ru-RU"/>
              </w:rPr>
              <w:t xml:space="preserve"> изучение компьютерных баз данных и интернет-источников, </w:t>
            </w:r>
            <w:r>
              <w:rPr>
                <w:lang w:eastAsia="ru-RU"/>
              </w:rPr>
              <w:t xml:space="preserve"> Подготовка к решению задач.</w:t>
            </w:r>
          </w:p>
        </w:tc>
      </w:tr>
      <w:tr w:rsidR="00835D23" w:rsidRPr="004B1A7F" w:rsidTr="002B3446">
        <w:trPr>
          <w:trHeight w:val="299"/>
        </w:trPr>
        <w:tc>
          <w:tcPr>
            <w:tcW w:w="1201" w:type="pct"/>
          </w:tcPr>
          <w:p w:rsidR="00835D23" w:rsidRPr="00E90174" w:rsidRDefault="002B3446" w:rsidP="00D33A06">
            <w:pPr>
              <w:spacing w:after="0"/>
              <w:rPr>
                <w:rFonts w:ascii="Times New Roman" w:hAnsi="Times New Roman"/>
                <w:lang w:eastAsia="ru-RU"/>
              </w:rPr>
            </w:pPr>
            <w:r w:rsidRPr="00E90174">
              <w:rPr>
                <w:rFonts w:ascii="Times New Roman" w:hAnsi="Times New Roman"/>
                <w:lang w:eastAsia="ru-RU"/>
              </w:rPr>
              <w:t>Краткосрочная модель ликвидности</w:t>
            </w:r>
            <w:r w:rsidR="00835D23" w:rsidRPr="00E90174">
              <w:rPr>
                <w:rFonts w:ascii="Times New Roman" w:hAnsi="Times New Roman"/>
                <w:lang w:eastAsia="ru-RU"/>
              </w:rPr>
              <w:t xml:space="preserve">. Технология моделирования денежного потока.  </w:t>
            </w:r>
          </w:p>
        </w:tc>
        <w:tc>
          <w:tcPr>
            <w:tcW w:w="2018" w:type="pct"/>
          </w:tcPr>
          <w:p w:rsidR="00502975" w:rsidRDefault="00502975" w:rsidP="00835D23">
            <w:pPr>
              <w:keepNext/>
              <w:spacing w:after="0"/>
              <w:rPr>
                <w:rFonts w:ascii="Times New Roman" w:hAnsi="Times New Roman"/>
              </w:rPr>
            </w:pPr>
            <w:r w:rsidRPr="00502975">
              <w:rPr>
                <w:rFonts w:ascii="Times New Roman" w:hAnsi="Times New Roman"/>
              </w:rPr>
              <w:t>Методы оценки равномерности и синхронности денежных потоков.</w:t>
            </w:r>
          </w:p>
          <w:p w:rsidR="00835D23" w:rsidRDefault="00502975" w:rsidP="00835D23">
            <w:pPr>
              <w:keepNext/>
              <w:spacing w:after="0"/>
              <w:rPr>
                <w:rFonts w:ascii="Times New Roman" w:hAnsi="Times New Roman"/>
              </w:rPr>
            </w:pPr>
            <w:r w:rsidRPr="00502975">
              <w:rPr>
                <w:rFonts w:ascii="Times New Roman" w:hAnsi="Times New Roman"/>
              </w:rPr>
              <w:t>Корпоративное казначейство: эволюция, модели, функционал</w:t>
            </w:r>
          </w:p>
          <w:p w:rsidR="00502975" w:rsidRPr="00835D23" w:rsidRDefault="00502975" w:rsidP="00835D23">
            <w:pPr>
              <w:keepNext/>
              <w:spacing w:after="0"/>
              <w:rPr>
                <w:rFonts w:ascii="Times New Roman" w:hAnsi="Times New Roman"/>
              </w:rPr>
            </w:pPr>
          </w:p>
        </w:tc>
        <w:tc>
          <w:tcPr>
            <w:tcW w:w="1780" w:type="pct"/>
          </w:tcPr>
          <w:p w:rsidR="00835D23" w:rsidRPr="00AB478B" w:rsidRDefault="00835D23" w:rsidP="00D36377">
            <w:pPr>
              <w:pStyle w:val="10"/>
              <w:spacing w:before="0" w:after="0"/>
              <w:rPr>
                <w:lang w:eastAsia="ru-RU"/>
              </w:rPr>
            </w:pPr>
            <w:r w:rsidRPr="00AB478B">
              <w:rPr>
                <w:lang w:eastAsia="ru-RU"/>
              </w:rPr>
              <w:t xml:space="preserve">Изучение основной и дополнительной литературы, изучение компьютерных баз данных и интернет-источников, подготовка </w:t>
            </w:r>
            <w:r>
              <w:rPr>
                <w:lang w:eastAsia="ru-RU"/>
              </w:rPr>
              <w:t>к решению задач.</w:t>
            </w:r>
          </w:p>
        </w:tc>
      </w:tr>
      <w:tr w:rsidR="00835D23" w:rsidRPr="004B1A7F" w:rsidTr="002B3446">
        <w:trPr>
          <w:trHeight w:val="299"/>
        </w:trPr>
        <w:tc>
          <w:tcPr>
            <w:tcW w:w="1201" w:type="pct"/>
          </w:tcPr>
          <w:p w:rsidR="00835D23" w:rsidRPr="00E90174" w:rsidRDefault="00835D23" w:rsidP="00D33A06">
            <w:pPr>
              <w:spacing w:after="0"/>
              <w:rPr>
                <w:rFonts w:ascii="Times New Roman" w:hAnsi="Times New Roman"/>
                <w:lang w:eastAsia="ru-RU"/>
              </w:rPr>
            </w:pPr>
            <w:r w:rsidRPr="00E90174">
              <w:rPr>
                <w:rFonts w:ascii="Times New Roman" w:hAnsi="Times New Roman"/>
                <w:lang w:eastAsia="ru-RU"/>
              </w:rPr>
              <w:t xml:space="preserve">Долгосрочная </w:t>
            </w:r>
            <w:r w:rsidR="002B3446" w:rsidRPr="00E90174">
              <w:rPr>
                <w:rFonts w:ascii="Times New Roman" w:hAnsi="Times New Roman"/>
                <w:lang w:eastAsia="ru-RU"/>
              </w:rPr>
              <w:t>модель ликвидности</w:t>
            </w:r>
            <w:r w:rsidRPr="00E90174">
              <w:rPr>
                <w:rFonts w:ascii="Times New Roman" w:hAnsi="Times New Roman"/>
                <w:lang w:eastAsia="ru-RU"/>
              </w:rPr>
              <w:t>. Технология моделирования денежного потока</w:t>
            </w:r>
          </w:p>
        </w:tc>
        <w:tc>
          <w:tcPr>
            <w:tcW w:w="2018" w:type="pct"/>
          </w:tcPr>
          <w:p w:rsidR="00835D23" w:rsidRPr="00835D23" w:rsidRDefault="00502975" w:rsidP="00835D23">
            <w:pPr>
              <w:shd w:val="clear" w:color="auto" w:fill="FFFFFF" w:themeFill="background1"/>
              <w:spacing w:after="0"/>
              <w:jc w:val="both"/>
              <w:rPr>
                <w:rFonts w:ascii="Times New Roman" w:hAnsi="Times New Roman"/>
              </w:rPr>
            </w:pPr>
            <w:r w:rsidRPr="00502975">
              <w:rPr>
                <w:rFonts w:ascii="Times New Roman" w:hAnsi="Times New Roman"/>
              </w:rPr>
              <w:t xml:space="preserve">Особенности восприятия и ценность информации аналитического блока для инвесторов, кредитных менеджеров, финансовых аналитиков, менеджмента, владельцев бизнеса.  </w:t>
            </w:r>
          </w:p>
        </w:tc>
        <w:tc>
          <w:tcPr>
            <w:tcW w:w="1780" w:type="pct"/>
          </w:tcPr>
          <w:p w:rsidR="00835D23" w:rsidRDefault="00835D23" w:rsidP="00D36377">
            <w:pPr>
              <w:spacing w:after="0"/>
              <w:rPr>
                <w:rFonts w:ascii="Times New Roman" w:hAnsi="Times New Roman"/>
                <w:color w:val="000000"/>
                <w:lang w:eastAsia="ru-RU"/>
              </w:rPr>
            </w:pPr>
            <w:r w:rsidRPr="00AB478B">
              <w:rPr>
                <w:rFonts w:ascii="Times New Roman" w:hAnsi="Times New Roman"/>
                <w:color w:val="000000"/>
                <w:lang w:eastAsia="ru-RU"/>
              </w:rPr>
              <w:t xml:space="preserve">Изучение основной и дополнительной литературы, </w:t>
            </w:r>
            <w:r w:rsidR="00DE7E60" w:rsidRPr="00DE7E60">
              <w:rPr>
                <w:rFonts w:ascii="Times New Roman" w:hAnsi="Times New Roman"/>
                <w:color w:val="000000"/>
                <w:lang w:eastAsia="ru-RU"/>
              </w:rPr>
              <w:t>изучение компьютерных баз данных и интернет-</w:t>
            </w:r>
            <w:r w:rsidR="002B3446" w:rsidRPr="00DE7E60">
              <w:rPr>
                <w:rFonts w:ascii="Times New Roman" w:hAnsi="Times New Roman"/>
                <w:color w:val="000000"/>
                <w:lang w:eastAsia="ru-RU"/>
              </w:rPr>
              <w:t xml:space="preserve">источников, </w:t>
            </w:r>
            <w:r w:rsidR="002B3446">
              <w:rPr>
                <w:rFonts w:ascii="Times New Roman" w:hAnsi="Times New Roman"/>
                <w:color w:val="000000"/>
                <w:lang w:eastAsia="ru-RU"/>
              </w:rPr>
              <w:t>подготовка</w:t>
            </w:r>
            <w:r w:rsidRPr="00835D23">
              <w:rPr>
                <w:rFonts w:ascii="Times New Roman" w:hAnsi="Times New Roman"/>
                <w:color w:val="000000"/>
                <w:lang w:eastAsia="ru-RU"/>
              </w:rPr>
              <w:t xml:space="preserve"> к решению задач</w:t>
            </w:r>
            <w:r w:rsidRPr="00AB478B">
              <w:rPr>
                <w:rFonts w:ascii="Times New Roman" w:hAnsi="Times New Roman"/>
                <w:color w:val="000000"/>
                <w:lang w:eastAsia="ru-RU"/>
              </w:rPr>
              <w:t xml:space="preserve">, подготовка </w:t>
            </w:r>
          </w:p>
          <w:p w:rsidR="00835D23" w:rsidRPr="00AB478B" w:rsidRDefault="00835D23" w:rsidP="00DE7E60">
            <w:pPr>
              <w:spacing w:after="0"/>
              <w:rPr>
                <w:rFonts w:ascii="Times New Roman" w:hAnsi="Times New Roman"/>
                <w:color w:val="000000"/>
                <w:lang w:eastAsia="ru-RU"/>
              </w:rPr>
            </w:pPr>
            <w:r w:rsidRPr="00AB478B">
              <w:rPr>
                <w:rFonts w:ascii="Times New Roman" w:hAnsi="Times New Roman"/>
                <w:color w:val="000000"/>
                <w:lang w:eastAsia="ru-RU"/>
              </w:rPr>
              <w:t xml:space="preserve">выступлений </w:t>
            </w:r>
          </w:p>
        </w:tc>
      </w:tr>
    </w:tbl>
    <w:p w:rsidR="006D41EF" w:rsidRDefault="006D41EF" w:rsidP="002B3446">
      <w:pPr>
        <w:pStyle w:val="1"/>
        <w:keepNext/>
        <w:widowControl w:val="0"/>
        <w:autoSpaceDE w:val="0"/>
        <w:autoSpaceDN w:val="0"/>
        <w:adjustRightInd w:val="0"/>
        <w:spacing w:before="0" w:after="0"/>
        <w:ind w:firstLine="709"/>
        <w:contextualSpacing w:val="0"/>
        <w:jc w:val="both"/>
        <w:rPr>
          <w:bCs/>
          <w:color w:val="auto"/>
          <w:kern w:val="32"/>
          <w:sz w:val="28"/>
          <w:szCs w:val="28"/>
          <w:lang w:eastAsia="ru-RU"/>
        </w:rPr>
      </w:pPr>
      <w:bookmarkStart w:id="24" w:name="_Toc85440148"/>
    </w:p>
    <w:p w:rsidR="00D36377" w:rsidRPr="00D36377"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AB478B">
        <w:rPr>
          <w:bCs/>
          <w:color w:val="auto"/>
          <w:kern w:val="32"/>
          <w:sz w:val="28"/>
          <w:szCs w:val="28"/>
          <w:lang w:eastAsia="ru-RU"/>
        </w:rPr>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24"/>
    </w:p>
    <w:p w:rsidR="00A5072A" w:rsidRDefault="00A5072A" w:rsidP="00181DAC">
      <w:pPr>
        <w:spacing w:after="0" w:line="360" w:lineRule="auto"/>
        <w:ind w:firstLine="720"/>
        <w:jc w:val="both"/>
        <w:rPr>
          <w:rFonts w:ascii="Times New Roman" w:hAnsi="Times New Roman"/>
          <w:b/>
          <w:sz w:val="28"/>
          <w:szCs w:val="28"/>
        </w:rPr>
      </w:pPr>
      <w:r w:rsidRPr="00B63C54">
        <w:rPr>
          <w:rFonts w:ascii="Times New Roman" w:hAnsi="Times New Roman"/>
          <w:b/>
          <w:sz w:val="28"/>
          <w:szCs w:val="28"/>
        </w:rPr>
        <w:t xml:space="preserve">Примерная тематика </w:t>
      </w:r>
      <w:r w:rsidR="00CC2C84">
        <w:rPr>
          <w:rFonts w:ascii="Times New Roman" w:hAnsi="Times New Roman"/>
          <w:b/>
          <w:sz w:val="28"/>
          <w:szCs w:val="28"/>
        </w:rPr>
        <w:t>контрольных работ</w:t>
      </w:r>
    </w:p>
    <w:p w:rsidR="00583847" w:rsidRPr="008031FB"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Титульный лист – название вуза, название департамента, дисциплина,</w:t>
      </w:r>
    </w:p>
    <w:p w:rsidR="00583847"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lastRenderedPageBreak/>
        <w:t>компания, Ф.И.О. автор</w:t>
      </w:r>
      <w:r>
        <w:rPr>
          <w:rFonts w:ascii="Times New Roman" w:hAnsi="Times New Roman"/>
          <w:sz w:val="28"/>
          <w:szCs w:val="28"/>
          <w:lang w:eastAsia="ru-RU"/>
        </w:rPr>
        <w:t>а</w:t>
      </w:r>
      <w:r w:rsidRPr="008031FB">
        <w:rPr>
          <w:rFonts w:ascii="Times New Roman" w:hAnsi="Times New Roman"/>
          <w:sz w:val="28"/>
          <w:szCs w:val="28"/>
          <w:lang w:eastAsia="ru-RU"/>
        </w:rPr>
        <w:t>, Ф.И.О. и должность проверяющего, город и год</w:t>
      </w:r>
      <w:r>
        <w:rPr>
          <w:rFonts w:ascii="Times New Roman" w:hAnsi="Times New Roman"/>
          <w:sz w:val="28"/>
          <w:szCs w:val="28"/>
          <w:lang w:eastAsia="ru-RU"/>
        </w:rPr>
        <w:t xml:space="preserve"> </w:t>
      </w:r>
      <w:r w:rsidRPr="008031FB">
        <w:rPr>
          <w:rFonts w:ascii="Times New Roman" w:hAnsi="Times New Roman"/>
          <w:sz w:val="28"/>
          <w:szCs w:val="28"/>
          <w:lang w:eastAsia="ru-RU"/>
        </w:rPr>
        <w:t>написания.</w:t>
      </w:r>
    </w:p>
    <w:p w:rsidR="00583847" w:rsidRPr="00E90174" w:rsidRDefault="00583847" w:rsidP="00583847">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Контрольная работа выполняется на примере одной из российских компаний</w:t>
      </w:r>
      <w:r>
        <w:rPr>
          <w:rFonts w:ascii="Times New Roman" w:hAnsi="Times New Roman"/>
          <w:sz w:val="28"/>
          <w:szCs w:val="28"/>
          <w:lang w:eastAsia="ru-RU"/>
        </w:rPr>
        <w:t>.</w:t>
      </w:r>
    </w:p>
    <w:p w:rsidR="00583847" w:rsidRPr="008031FB"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 xml:space="preserve">Структура и содержание </w:t>
      </w:r>
      <w:r>
        <w:rPr>
          <w:rFonts w:ascii="Times New Roman" w:hAnsi="Times New Roman"/>
          <w:sz w:val="28"/>
          <w:szCs w:val="28"/>
          <w:lang w:eastAsia="ru-RU"/>
        </w:rPr>
        <w:t>контрольной работы</w:t>
      </w:r>
      <w:r w:rsidRPr="008031FB">
        <w:rPr>
          <w:rFonts w:ascii="Times New Roman" w:hAnsi="Times New Roman"/>
          <w:sz w:val="28"/>
          <w:szCs w:val="28"/>
          <w:lang w:eastAsia="ru-RU"/>
        </w:rPr>
        <w:t>:</w:t>
      </w:r>
    </w:p>
    <w:p w:rsidR="00583847" w:rsidRPr="008031FB"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Основная часть</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1. Общая характеристика компании:</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организационно-правовая форма;</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виды деятельности (отрасли);</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регионы осуществления деятельности;</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основные акционеры;</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вхождение акций компании в индекс РТС/ММВБ, в другие торговые системы.</w:t>
      </w:r>
    </w:p>
    <w:p w:rsid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2. Моделирование денежных потоков</w:t>
      </w:r>
      <w:r w:rsidR="008031FB">
        <w:rPr>
          <w:rFonts w:ascii="Times New Roman" w:hAnsi="Times New Roman"/>
          <w:sz w:val="28"/>
          <w:szCs w:val="28"/>
          <w:lang w:eastAsia="ru-RU"/>
        </w:rPr>
        <w:t xml:space="preserve"> (по выбору) </w:t>
      </w:r>
    </w:p>
    <w:p w:rsidR="00583847"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Список источников</w:t>
      </w:r>
    </w:p>
    <w:p w:rsid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xml:space="preserve">Презентационная часть </w:t>
      </w:r>
    </w:p>
    <w:p w:rsidR="00DE7E60" w:rsidRDefault="00DE7E60" w:rsidP="00E90174">
      <w:pPr>
        <w:spacing w:after="0" w:line="360" w:lineRule="auto"/>
        <w:ind w:firstLine="720"/>
        <w:jc w:val="both"/>
        <w:rPr>
          <w:rFonts w:ascii="Times New Roman" w:hAnsi="Times New Roman"/>
          <w:sz w:val="28"/>
          <w:szCs w:val="28"/>
        </w:rPr>
      </w:pPr>
      <w:r>
        <w:rPr>
          <w:rFonts w:ascii="Times New Roman" w:hAnsi="Times New Roman"/>
          <w:sz w:val="28"/>
          <w:szCs w:val="28"/>
          <w:lang w:eastAsia="ru-RU"/>
        </w:rPr>
        <w:t xml:space="preserve"> </w:t>
      </w:r>
      <w:r w:rsidR="00583847">
        <w:rPr>
          <w:rFonts w:ascii="Times New Roman" w:hAnsi="Times New Roman"/>
          <w:sz w:val="28"/>
          <w:szCs w:val="28"/>
          <w:lang w:eastAsia="ru-RU"/>
        </w:rPr>
        <w:t xml:space="preserve">2. </w:t>
      </w:r>
      <w:r>
        <w:rPr>
          <w:rFonts w:ascii="Times New Roman" w:hAnsi="Times New Roman"/>
          <w:sz w:val="28"/>
          <w:szCs w:val="28"/>
          <w:lang w:eastAsia="ru-RU"/>
        </w:rPr>
        <w:t xml:space="preserve">Моделирование денежных потоков      проводится по выбору </w:t>
      </w:r>
      <w:proofErr w:type="gramStart"/>
      <w:r>
        <w:rPr>
          <w:rFonts w:ascii="Times New Roman" w:hAnsi="Times New Roman"/>
          <w:sz w:val="28"/>
          <w:szCs w:val="28"/>
          <w:lang w:eastAsia="ru-RU"/>
        </w:rPr>
        <w:t>студента:  краткосрочная</w:t>
      </w:r>
      <w:proofErr w:type="gramEnd"/>
      <w:r>
        <w:rPr>
          <w:rFonts w:ascii="Times New Roman" w:hAnsi="Times New Roman"/>
          <w:sz w:val="28"/>
          <w:szCs w:val="28"/>
          <w:lang w:eastAsia="ru-RU"/>
        </w:rPr>
        <w:t xml:space="preserve"> модель  ликвидности или  долгосрочная  модель  ликвидности (</w:t>
      </w:r>
      <w:r w:rsidRPr="00790FB9">
        <w:rPr>
          <w:rFonts w:ascii="Times New Roman" w:hAnsi="Times New Roman"/>
          <w:sz w:val="28"/>
          <w:szCs w:val="28"/>
        </w:rPr>
        <w:t xml:space="preserve">Моделирование денежных потоков </w:t>
      </w:r>
      <w:r>
        <w:rPr>
          <w:rFonts w:ascii="Times New Roman" w:hAnsi="Times New Roman"/>
          <w:sz w:val="28"/>
          <w:szCs w:val="28"/>
        </w:rPr>
        <w:t>в проектном  финансировании; м</w:t>
      </w:r>
      <w:r w:rsidRPr="00DE7E60">
        <w:rPr>
          <w:rFonts w:ascii="Times New Roman" w:hAnsi="Times New Roman"/>
          <w:sz w:val="28"/>
          <w:szCs w:val="28"/>
        </w:rPr>
        <w:t>оделирования денежных потоков компании при  разработке финансовой стратегии</w:t>
      </w:r>
      <w:r>
        <w:rPr>
          <w:rFonts w:ascii="Times New Roman" w:hAnsi="Times New Roman"/>
          <w:sz w:val="28"/>
          <w:szCs w:val="28"/>
        </w:rPr>
        <w:t xml:space="preserve">) </w:t>
      </w:r>
    </w:p>
    <w:p w:rsidR="008031FB" w:rsidRDefault="006D41EF" w:rsidP="006D41EF">
      <w:pPr>
        <w:pStyle w:val="Default"/>
        <w:numPr>
          <w:ilvl w:val="0"/>
          <w:numId w:val="37"/>
        </w:numPr>
        <w:spacing w:line="360" w:lineRule="auto"/>
        <w:jc w:val="both"/>
        <w:rPr>
          <w:sz w:val="28"/>
          <w:szCs w:val="28"/>
        </w:rPr>
      </w:pPr>
      <w:r>
        <w:rPr>
          <w:sz w:val="28"/>
          <w:szCs w:val="28"/>
        </w:rPr>
        <w:t>М</w:t>
      </w:r>
      <w:r w:rsidRPr="006D41EF">
        <w:rPr>
          <w:sz w:val="28"/>
          <w:szCs w:val="28"/>
        </w:rPr>
        <w:t xml:space="preserve">оделирования денежных потоков компании </w:t>
      </w:r>
      <w:proofErr w:type="gramStart"/>
      <w:r w:rsidRPr="006D41EF">
        <w:rPr>
          <w:sz w:val="28"/>
          <w:szCs w:val="28"/>
        </w:rPr>
        <w:t>при  разработке</w:t>
      </w:r>
      <w:proofErr w:type="gramEnd"/>
      <w:r w:rsidRPr="006D41EF">
        <w:rPr>
          <w:sz w:val="28"/>
          <w:szCs w:val="28"/>
        </w:rPr>
        <w:t xml:space="preserve"> финансовой стратегии</w:t>
      </w:r>
      <w:r w:rsidR="00583847">
        <w:rPr>
          <w:sz w:val="28"/>
          <w:szCs w:val="28"/>
        </w:rPr>
        <w:t>.</w:t>
      </w:r>
    </w:p>
    <w:p w:rsidR="008031FB" w:rsidRDefault="00583847" w:rsidP="00583847">
      <w:pPr>
        <w:pStyle w:val="Default"/>
        <w:spacing w:line="360" w:lineRule="auto"/>
        <w:ind w:firstLine="709"/>
        <w:jc w:val="both"/>
        <w:rPr>
          <w:sz w:val="28"/>
          <w:szCs w:val="28"/>
        </w:rPr>
      </w:pPr>
      <w:r>
        <w:rPr>
          <w:sz w:val="28"/>
          <w:szCs w:val="28"/>
          <w:lang w:eastAsia="ru-RU"/>
        </w:rPr>
        <w:t>Вводные данные: макроэкономические предпосылки, исходные данные и допущения, историческая финансовая отчетность.</w:t>
      </w:r>
      <w:r w:rsidR="006D41EF">
        <w:rPr>
          <w:sz w:val="28"/>
          <w:szCs w:val="28"/>
          <w:lang w:eastAsia="ru-RU"/>
        </w:rPr>
        <w:t xml:space="preserve"> </w:t>
      </w:r>
      <w:proofErr w:type="gramStart"/>
      <w:r w:rsidR="008031FB">
        <w:rPr>
          <w:sz w:val="28"/>
          <w:szCs w:val="28"/>
        </w:rPr>
        <w:t>Д</w:t>
      </w:r>
      <w:r w:rsidR="008031FB" w:rsidRPr="00172A8E">
        <w:rPr>
          <w:sz w:val="28"/>
          <w:szCs w:val="28"/>
        </w:rPr>
        <w:t xml:space="preserve">опущения </w:t>
      </w:r>
      <w:r w:rsidR="008031FB">
        <w:rPr>
          <w:sz w:val="28"/>
          <w:szCs w:val="28"/>
        </w:rPr>
        <w:t xml:space="preserve"> -</w:t>
      </w:r>
      <w:proofErr w:type="gramEnd"/>
      <w:r w:rsidR="008031FB">
        <w:rPr>
          <w:sz w:val="28"/>
          <w:szCs w:val="28"/>
        </w:rPr>
        <w:t xml:space="preserve"> </w:t>
      </w:r>
      <w:r w:rsidR="008031FB" w:rsidRPr="00172A8E">
        <w:rPr>
          <w:sz w:val="28"/>
          <w:szCs w:val="28"/>
        </w:rPr>
        <w:t xml:space="preserve"> на основе исторических данных </w:t>
      </w:r>
      <w:r w:rsidR="008031FB">
        <w:rPr>
          <w:sz w:val="28"/>
          <w:szCs w:val="28"/>
        </w:rPr>
        <w:t xml:space="preserve">(финансовая отчетность) </w:t>
      </w:r>
      <w:r w:rsidR="008031FB" w:rsidRPr="00172A8E">
        <w:rPr>
          <w:sz w:val="28"/>
          <w:szCs w:val="28"/>
        </w:rPr>
        <w:t>с отдельными корректировками,</w:t>
      </w:r>
      <w:r w:rsidR="008031FB">
        <w:rPr>
          <w:sz w:val="28"/>
          <w:szCs w:val="28"/>
        </w:rPr>
        <w:t xml:space="preserve"> </w:t>
      </w:r>
      <w:r w:rsidR="008031FB" w:rsidRPr="00172A8E">
        <w:rPr>
          <w:sz w:val="28"/>
          <w:szCs w:val="28"/>
        </w:rPr>
        <w:t>учитывающими текущую ситуацию</w:t>
      </w:r>
      <w:r w:rsidR="008031FB">
        <w:rPr>
          <w:sz w:val="28"/>
          <w:szCs w:val="28"/>
        </w:rPr>
        <w:t xml:space="preserve">:  </w:t>
      </w:r>
      <w:r w:rsidR="008031FB" w:rsidRPr="00404CFB">
        <w:rPr>
          <w:sz w:val="28"/>
          <w:szCs w:val="28"/>
        </w:rPr>
        <w:t>стратеги</w:t>
      </w:r>
      <w:r w:rsidR="008031FB">
        <w:rPr>
          <w:sz w:val="28"/>
          <w:szCs w:val="28"/>
        </w:rPr>
        <w:t>и развития компании</w:t>
      </w:r>
      <w:r w:rsidR="008031FB" w:rsidRPr="00404CFB">
        <w:rPr>
          <w:sz w:val="28"/>
          <w:szCs w:val="28"/>
        </w:rPr>
        <w:t>,  прогноз</w:t>
      </w:r>
      <w:r w:rsidR="008031FB">
        <w:rPr>
          <w:sz w:val="28"/>
          <w:szCs w:val="28"/>
        </w:rPr>
        <w:t xml:space="preserve">ы </w:t>
      </w:r>
      <w:r w:rsidR="008031FB" w:rsidRPr="00404CFB">
        <w:rPr>
          <w:sz w:val="28"/>
          <w:szCs w:val="28"/>
        </w:rPr>
        <w:t xml:space="preserve"> аналитиков по компаниям и </w:t>
      </w:r>
      <w:r w:rsidR="008031FB">
        <w:rPr>
          <w:sz w:val="28"/>
          <w:szCs w:val="28"/>
        </w:rPr>
        <w:t xml:space="preserve">индустриям,  интервью  руководства компаний </w:t>
      </w:r>
      <w:r w:rsidR="008031FB" w:rsidRPr="00404CFB">
        <w:rPr>
          <w:sz w:val="28"/>
          <w:szCs w:val="28"/>
        </w:rPr>
        <w:t xml:space="preserve"> и пр.</w:t>
      </w:r>
      <w:r w:rsidR="008031FB">
        <w:rPr>
          <w:sz w:val="28"/>
          <w:szCs w:val="28"/>
        </w:rPr>
        <w:t xml:space="preserve">  В основе  </w:t>
      </w:r>
      <w:r w:rsidR="008031FB" w:rsidRPr="00ED4F82">
        <w:rPr>
          <w:sz w:val="28"/>
          <w:szCs w:val="28"/>
        </w:rPr>
        <w:t xml:space="preserve"> финансового </w:t>
      </w:r>
      <w:proofErr w:type="gramStart"/>
      <w:r w:rsidR="008031FB">
        <w:rPr>
          <w:sz w:val="28"/>
          <w:szCs w:val="28"/>
        </w:rPr>
        <w:t>прогноза  -</w:t>
      </w:r>
      <w:proofErr w:type="gramEnd"/>
      <w:r w:rsidR="008031FB">
        <w:rPr>
          <w:sz w:val="28"/>
          <w:szCs w:val="28"/>
        </w:rPr>
        <w:t xml:space="preserve">  </w:t>
      </w:r>
      <w:r w:rsidR="008031FB" w:rsidRPr="00ED4F82">
        <w:rPr>
          <w:sz w:val="28"/>
          <w:szCs w:val="28"/>
        </w:rPr>
        <w:t>темп роста объема продаж производимой продукции</w:t>
      </w:r>
      <w:r w:rsidR="008031FB">
        <w:rPr>
          <w:sz w:val="28"/>
          <w:szCs w:val="28"/>
        </w:rPr>
        <w:t xml:space="preserve">, работ, услуг  и </w:t>
      </w:r>
      <w:r w:rsidR="008031FB" w:rsidRPr="00ED4F82">
        <w:rPr>
          <w:sz w:val="28"/>
          <w:szCs w:val="28"/>
        </w:rPr>
        <w:t xml:space="preserve"> следующие параметры модели</w:t>
      </w:r>
      <w:r w:rsidR="008031FB">
        <w:rPr>
          <w:sz w:val="28"/>
          <w:szCs w:val="28"/>
        </w:rPr>
        <w:t xml:space="preserve"> (таблица).  </w:t>
      </w:r>
    </w:p>
    <w:tbl>
      <w:tblPr>
        <w:tblStyle w:val="ab"/>
        <w:tblW w:w="5000" w:type="pct"/>
        <w:tblLook w:val="04A0" w:firstRow="1" w:lastRow="0" w:firstColumn="1" w:lastColumn="0" w:noHBand="0" w:noVBand="1"/>
      </w:tblPr>
      <w:tblGrid>
        <w:gridCol w:w="8245"/>
        <w:gridCol w:w="1383"/>
      </w:tblGrid>
      <w:tr w:rsidR="008031FB" w:rsidRPr="00ED4F82" w:rsidTr="00FE4882">
        <w:trPr>
          <w:trHeight w:val="264"/>
        </w:trPr>
        <w:tc>
          <w:tcPr>
            <w:tcW w:w="4282" w:type="pct"/>
            <w:tcBorders>
              <w:top w:val="single" w:sz="4" w:space="0" w:color="auto"/>
              <w:left w:val="single" w:sz="4" w:space="0" w:color="auto"/>
              <w:bottom w:val="single" w:sz="4" w:space="0" w:color="auto"/>
              <w:right w:val="single" w:sz="4" w:space="0" w:color="auto"/>
            </w:tcBorders>
            <w:noWrap/>
          </w:tcPr>
          <w:p w:rsidR="008031FB" w:rsidRPr="000472C7" w:rsidRDefault="008031FB" w:rsidP="00F128A7">
            <w:pPr>
              <w:rPr>
                <w:rFonts w:ascii="Times New Roman" w:hAnsi="Times New Roman"/>
                <w:sz w:val="20"/>
                <w:szCs w:val="20"/>
                <w:lang w:eastAsia="ru-RU"/>
              </w:rPr>
            </w:pPr>
            <w:r w:rsidRPr="000472C7">
              <w:rPr>
                <w:rFonts w:ascii="Times New Roman" w:hAnsi="Times New Roman"/>
                <w:sz w:val="20"/>
                <w:szCs w:val="20"/>
                <w:lang w:eastAsia="ru-RU"/>
              </w:rPr>
              <w:lastRenderedPageBreak/>
              <w:t xml:space="preserve">Показатель  </w:t>
            </w:r>
          </w:p>
        </w:tc>
        <w:tc>
          <w:tcPr>
            <w:tcW w:w="718" w:type="pct"/>
            <w:tcBorders>
              <w:top w:val="single" w:sz="4" w:space="0" w:color="auto"/>
              <w:left w:val="single" w:sz="4" w:space="0" w:color="auto"/>
              <w:bottom w:val="single" w:sz="4" w:space="0" w:color="auto"/>
              <w:right w:val="single" w:sz="4" w:space="0" w:color="auto"/>
            </w:tcBorders>
            <w:noWrap/>
          </w:tcPr>
          <w:p w:rsidR="008031FB" w:rsidRPr="00B9091C" w:rsidRDefault="008031FB" w:rsidP="00F128A7">
            <w:pPr>
              <w:rPr>
                <w:rFonts w:ascii="Times New Roman" w:hAnsi="Times New Roman"/>
                <w:sz w:val="20"/>
                <w:szCs w:val="20"/>
                <w:lang w:eastAsia="ru-RU"/>
              </w:rPr>
            </w:pPr>
            <w:r w:rsidRPr="00B9091C">
              <w:rPr>
                <w:rFonts w:ascii="Times New Roman" w:hAnsi="Times New Roman"/>
                <w:sz w:val="20"/>
                <w:szCs w:val="20"/>
                <w:lang w:eastAsia="ru-RU"/>
              </w:rPr>
              <w:t xml:space="preserve">Значение, %  </w:t>
            </w:r>
          </w:p>
        </w:tc>
      </w:tr>
      <w:tr w:rsidR="008031FB" w:rsidRPr="00ED4F82" w:rsidTr="00FE4882">
        <w:trPr>
          <w:trHeight w:val="264"/>
        </w:trPr>
        <w:tc>
          <w:tcPr>
            <w:tcW w:w="4282" w:type="pct"/>
            <w:tcBorders>
              <w:top w:val="single" w:sz="4" w:space="0" w:color="auto"/>
            </w:tcBorders>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Рост продаж</w:t>
            </w:r>
          </w:p>
        </w:tc>
        <w:tc>
          <w:tcPr>
            <w:tcW w:w="718" w:type="pct"/>
            <w:tcBorders>
              <w:top w:val="single" w:sz="4" w:space="0" w:color="auto"/>
            </w:tcBorders>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Себестоимость (</w:t>
            </w:r>
            <w:r w:rsidR="00414E45">
              <w:rPr>
                <w:rFonts w:ascii="Times New Roman" w:hAnsi="Times New Roman"/>
                <w:sz w:val="20"/>
                <w:szCs w:val="20"/>
                <w:lang w:eastAsia="ru-RU"/>
              </w:rPr>
              <w:t xml:space="preserve"> </w:t>
            </w:r>
            <w:r w:rsidRPr="00ED4F82">
              <w:rPr>
                <w:rFonts w:ascii="Times New Roman" w:hAnsi="Times New Roman"/>
                <w:sz w:val="20"/>
                <w:szCs w:val="20"/>
                <w:lang w:eastAsia="ru-RU"/>
              </w:rPr>
              <w:t>%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Амортизация  (в % от стоимости ОС последнего года)</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414E45">
            <w:pPr>
              <w:rPr>
                <w:rFonts w:ascii="Times New Roman" w:hAnsi="Times New Roman"/>
                <w:sz w:val="20"/>
                <w:szCs w:val="20"/>
                <w:lang w:eastAsia="ru-RU"/>
              </w:rPr>
            </w:pPr>
            <w:r w:rsidRPr="00ED4F82">
              <w:rPr>
                <w:rFonts w:ascii="Times New Roman" w:hAnsi="Times New Roman"/>
                <w:sz w:val="20"/>
                <w:szCs w:val="20"/>
                <w:lang w:eastAsia="ru-RU"/>
              </w:rPr>
              <w:t>Коммерческие</w:t>
            </w:r>
            <w:r w:rsidR="00414E45">
              <w:rPr>
                <w:rFonts w:ascii="Times New Roman" w:hAnsi="Times New Roman"/>
                <w:sz w:val="20"/>
                <w:szCs w:val="20"/>
                <w:lang w:eastAsia="ru-RU"/>
              </w:rPr>
              <w:t xml:space="preserve"> </w:t>
            </w:r>
            <w:r w:rsidRPr="00ED4F82">
              <w:rPr>
                <w:rFonts w:ascii="Times New Roman" w:hAnsi="Times New Roman"/>
                <w:sz w:val="20"/>
                <w:szCs w:val="20"/>
                <w:lang w:eastAsia="ru-RU"/>
              </w:rPr>
              <w:t xml:space="preserve"> и управленческие расходы %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Эффективная ставка налога</w:t>
            </w:r>
            <w:r w:rsidR="00414E45">
              <w:rPr>
                <w:rFonts w:ascii="Times New Roman" w:hAnsi="Times New Roman"/>
                <w:sz w:val="20"/>
                <w:szCs w:val="20"/>
                <w:lang w:eastAsia="ru-RU"/>
              </w:rPr>
              <w:t xml:space="preserve"> на прибыль организаций </w:t>
            </w:r>
            <w:r w:rsidRPr="00ED4F82">
              <w:rPr>
                <w:rFonts w:ascii="Times New Roman" w:hAnsi="Times New Roman"/>
                <w:sz w:val="20"/>
                <w:szCs w:val="20"/>
                <w:lang w:eastAsia="ru-RU"/>
              </w:rPr>
              <w:t>, % по последнему году</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w:t>
            </w:r>
            <w:r>
              <w:rPr>
                <w:rFonts w:ascii="Times New Roman" w:hAnsi="Times New Roman"/>
                <w:sz w:val="20"/>
                <w:szCs w:val="20"/>
                <w:lang w:eastAsia="ru-RU"/>
              </w:rPr>
              <w:t xml:space="preserve"> </w:t>
            </w:r>
            <w:r w:rsidRPr="00ED4F82">
              <w:rPr>
                <w:rFonts w:ascii="Times New Roman" w:hAnsi="Times New Roman"/>
                <w:sz w:val="20"/>
                <w:szCs w:val="20"/>
                <w:lang w:eastAsia="ru-RU"/>
              </w:rPr>
              <w:t>на остаток ДС</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gridAfter w:val="1"/>
          <w:wAfter w:w="718" w:type="pct"/>
          <w:trHeight w:val="264"/>
        </w:trPr>
        <w:tc>
          <w:tcPr>
            <w:tcW w:w="4282" w:type="pct"/>
            <w:noWrap/>
            <w:hideMark/>
          </w:tcPr>
          <w:p w:rsidR="008031FB" w:rsidRPr="00ED4F82" w:rsidRDefault="00414E45" w:rsidP="00414E45">
            <w:pPr>
              <w:rPr>
                <w:rFonts w:ascii="Times New Roman" w:hAnsi="Times New Roman"/>
                <w:sz w:val="20"/>
                <w:szCs w:val="20"/>
                <w:lang w:eastAsia="ru-RU"/>
              </w:rPr>
            </w:pPr>
            <w:r>
              <w:rPr>
                <w:rFonts w:ascii="Times New Roman" w:hAnsi="Times New Roman"/>
                <w:sz w:val="20"/>
                <w:szCs w:val="20"/>
                <w:lang w:eastAsia="ru-RU"/>
              </w:rPr>
              <w:t>% за пользование краткосрочным  заемным капиталом</w:t>
            </w: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 xml:space="preserve">% за пользование долгосрочным </w:t>
            </w:r>
            <w:r w:rsidR="00414E45">
              <w:rPr>
                <w:rFonts w:ascii="Times New Roman" w:hAnsi="Times New Roman"/>
                <w:sz w:val="20"/>
                <w:szCs w:val="20"/>
                <w:lang w:eastAsia="ru-RU"/>
              </w:rPr>
              <w:t>заемным капиталом</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Pr>
                <w:rFonts w:ascii="Times New Roman" w:hAnsi="Times New Roman"/>
                <w:sz w:val="20"/>
                <w:szCs w:val="20"/>
                <w:lang w:eastAsia="ru-RU"/>
              </w:rPr>
              <w:t xml:space="preserve"> </w:t>
            </w:r>
            <w:r w:rsidRPr="000472C7">
              <w:rPr>
                <w:rFonts w:ascii="Times New Roman" w:hAnsi="Times New Roman"/>
                <w:sz w:val="20"/>
                <w:szCs w:val="20"/>
                <w:lang w:eastAsia="ru-RU"/>
              </w:rPr>
              <w:t xml:space="preserve">Коэффициент  дивидендных выплат </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414E45" w:rsidP="00414E45">
            <w:pPr>
              <w:rPr>
                <w:rFonts w:ascii="Times New Roman" w:hAnsi="Times New Roman"/>
                <w:sz w:val="20"/>
                <w:szCs w:val="20"/>
                <w:lang w:eastAsia="ru-RU"/>
              </w:rPr>
            </w:pPr>
            <w:r>
              <w:rPr>
                <w:rFonts w:ascii="Times New Roman" w:hAnsi="Times New Roman"/>
                <w:sz w:val="20"/>
                <w:szCs w:val="20"/>
                <w:lang w:eastAsia="ru-RU"/>
              </w:rPr>
              <w:t xml:space="preserve">Оборотные активы </w:t>
            </w:r>
            <w:r w:rsidR="008031FB" w:rsidRPr="00ED4F82">
              <w:rPr>
                <w:rFonts w:ascii="Times New Roman" w:hAnsi="Times New Roman"/>
                <w:sz w:val="20"/>
                <w:szCs w:val="20"/>
                <w:lang w:eastAsia="ru-RU"/>
              </w:rPr>
              <w:t xml:space="preserve"> , % от продаж </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Капитальные вложения, %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 xml:space="preserve">Прочие </w:t>
            </w:r>
            <w:proofErr w:type="spellStart"/>
            <w:r w:rsidRPr="00ED4F82">
              <w:rPr>
                <w:rFonts w:ascii="Times New Roman" w:hAnsi="Times New Roman"/>
                <w:sz w:val="20"/>
                <w:szCs w:val="20"/>
                <w:lang w:eastAsia="ru-RU"/>
              </w:rPr>
              <w:t>внеоборотные</w:t>
            </w:r>
            <w:proofErr w:type="spellEnd"/>
            <w:r w:rsidRPr="00ED4F82">
              <w:rPr>
                <w:rFonts w:ascii="Times New Roman" w:hAnsi="Times New Roman"/>
                <w:sz w:val="20"/>
                <w:szCs w:val="20"/>
                <w:lang w:eastAsia="ru-RU"/>
              </w:rPr>
              <w:t xml:space="preserve"> активы, %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Кредиторская задолженность, % от продаж</w:t>
            </w:r>
          </w:p>
        </w:tc>
        <w:tc>
          <w:tcPr>
            <w:tcW w:w="718" w:type="pct"/>
            <w:noWrap/>
            <w:hideMark/>
          </w:tcPr>
          <w:p w:rsidR="008031FB" w:rsidRPr="00ED4F82" w:rsidRDefault="008031FB" w:rsidP="00F128A7">
            <w:pPr>
              <w:rPr>
                <w:rFonts w:ascii="Arial" w:hAnsi="Arial" w:cs="Arial"/>
                <w:sz w:val="20"/>
                <w:szCs w:val="20"/>
                <w:lang w:eastAsia="ru-RU"/>
              </w:rPr>
            </w:pPr>
          </w:p>
        </w:tc>
      </w:tr>
    </w:tbl>
    <w:p w:rsidR="008031FB" w:rsidRPr="00F0234F" w:rsidRDefault="008031FB" w:rsidP="008031FB">
      <w:pPr>
        <w:pStyle w:val="a5"/>
        <w:spacing w:line="360" w:lineRule="auto"/>
        <w:ind w:left="0" w:firstLine="709"/>
        <w:jc w:val="both"/>
        <w:rPr>
          <w:sz w:val="28"/>
          <w:szCs w:val="28"/>
          <w:highlight w:val="white"/>
        </w:rPr>
      </w:pPr>
      <w:proofErr w:type="gramStart"/>
      <w:r w:rsidRPr="00F0234F">
        <w:rPr>
          <w:sz w:val="28"/>
          <w:szCs w:val="28"/>
          <w:highlight w:val="white"/>
        </w:rPr>
        <w:t>Дополнительно  предполагаем</w:t>
      </w:r>
      <w:proofErr w:type="gramEnd"/>
      <w:r w:rsidRPr="00F0234F">
        <w:rPr>
          <w:sz w:val="28"/>
          <w:szCs w:val="28"/>
          <w:highlight w:val="white"/>
        </w:rPr>
        <w:t xml:space="preserve">, что на протяжении периода составления  прогноза  компания  не будет осуществлять эмиссию новых акций или выкупать их у акционеров и др. </w:t>
      </w:r>
    </w:p>
    <w:p w:rsidR="008031FB" w:rsidRDefault="008031FB" w:rsidP="008031FB">
      <w:pPr>
        <w:pStyle w:val="a5"/>
        <w:spacing w:line="360" w:lineRule="auto"/>
        <w:ind w:left="0" w:firstLine="709"/>
        <w:jc w:val="both"/>
        <w:rPr>
          <w:sz w:val="28"/>
          <w:szCs w:val="28"/>
        </w:rPr>
      </w:pPr>
      <w:proofErr w:type="gramStart"/>
      <w:r w:rsidRPr="00F0234F">
        <w:rPr>
          <w:sz w:val="28"/>
          <w:szCs w:val="28"/>
          <w:highlight w:val="white"/>
        </w:rPr>
        <w:t>На  основании</w:t>
      </w:r>
      <w:proofErr w:type="gramEnd"/>
      <w:r w:rsidRPr="00F0234F">
        <w:rPr>
          <w:sz w:val="28"/>
          <w:szCs w:val="28"/>
          <w:highlight w:val="white"/>
        </w:rPr>
        <w:t xml:space="preserve"> установленных параметров модели и предпосылок финансовой политики  строим прогноз  в формате  отчета о финансовых результатах,  прогнозного баланса и  движения денежных средств.  </w:t>
      </w:r>
      <w:r w:rsidRPr="00172A8E">
        <w:rPr>
          <w:sz w:val="28"/>
          <w:szCs w:val="28"/>
        </w:rPr>
        <w:t>Рас</w:t>
      </w:r>
      <w:r>
        <w:rPr>
          <w:sz w:val="28"/>
          <w:szCs w:val="28"/>
        </w:rPr>
        <w:t xml:space="preserve">чет </w:t>
      </w:r>
      <w:r w:rsidRPr="00172A8E">
        <w:rPr>
          <w:sz w:val="28"/>
          <w:szCs w:val="28"/>
        </w:rPr>
        <w:t>свободн</w:t>
      </w:r>
      <w:r>
        <w:rPr>
          <w:sz w:val="28"/>
          <w:szCs w:val="28"/>
        </w:rPr>
        <w:t>ого</w:t>
      </w:r>
      <w:r w:rsidRPr="00172A8E">
        <w:rPr>
          <w:sz w:val="28"/>
          <w:szCs w:val="28"/>
        </w:rPr>
        <w:t xml:space="preserve"> денежн</w:t>
      </w:r>
      <w:r>
        <w:rPr>
          <w:sz w:val="28"/>
          <w:szCs w:val="28"/>
        </w:rPr>
        <w:t>ого</w:t>
      </w:r>
      <w:r w:rsidRPr="00172A8E">
        <w:rPr>
          <w:sz w:val="28"/>
          <w:szCs w:val="28"/>
        </w:rPr>
        <w:t xml:space="preserve"> поток</w:t>
      </w:r>
      <w:r>
        <w:rPr>
          <w:sz w:val="28"/>
          <w:szCs w:val="28"/>
        </w:rPr>
        <w:t>а</w:t>
      </w:r>
      <w:r w:rsidRPr="00172A8E">
        <w:rPr>
          <w:sz w:val="28"/>
          <w:szCs w:val="28"/>
        </w:rPr>
        <w:t xml:space="preserve"> на собственный капитал (FCFF)</w:t>
      </w:r>
      <w:r>
        <w:rPr>
          <w:sz w:val="28"/>
          <w:szCs w:val="28"/>
        </w:rPr>
        <w:t xml:space="preserve">.  </w:t>
      </w:r>
      <w:proofErr w:type="gramStart"/>
      <w:r>
        <w:rPr>
          <w:sz w:val="28"/>
          <w:szCs w:val="28"/>
        </w:rPr>
        <w:t>Расчет  ставки</w:t>
      </w:r>
      <w:proofErr w:type="gramEnd"/>
      <w:r>
        <w:rPr>
          <w:sz w:val="28"/>
          <w:szCs w:val="28"/>
        </w:rPr>
        <w:t xml:space="preserve"> дисконтирования.  </w:t>
      </w:r>
      <w:proofErr w:type="gramStart"/>
      <w:r w:rsidRPr="00F0234F">
        <w:rPr>
          <w:sz w:val="28"/>
          <w:szCs w:val="28"/>
        </w:rPr>
        <w:t>Рас</w:t>
      </w:r>
      <w:r>
        <w:rPr>
          <w:sz w:val="28"/>
          <w:szCs w:val="28"/>
        </w:rPr>
        <w:t xml:space="preserve">чет </w:t>
      </w:r>
      <w:r w:rsidRPr="00F0234F">
        <w:rPr>
          <w:sz w:val="28"/>
          <w:szCs w:val="28"/>
        </w:rPr>
        <w:t xml:space="preserve"> стоимост</w:t>
      </w:r>
      <w:r>
        <w:rPr>
          <w:sz w:val="28"/>
          <w:szCs w:val="28"/>
        </w:rPr>
        <w:t>и</w:t>
      </w:r>
      <w:proofErr w:type="gramEnd"/>
      <w:r w:rsidRPr="00F0234F">
        <w:rPr>
          <w:sz w:val="28"/>
          <w:szCs w:val="28"/>
        </w:rPr>
        <w:t xml:space="preserve"> выбранной компании</w:t>
      </w:r>
      <w:r w:rsidR="006D41EF">
        <w:rPr>
          <w:sz w:val="28"/>
          <w:szCs w:val="28"/>
        </w:rPr>
        <w:t>.</w:t>
      </w:r>
      <w:r w:rsidRPr="00F0234F">
        <w:rPr>
          <w:sz w:val="28"/>
          <w:szCs w:val="28"/>
        </w:rPr>
        <w:t xml:space="preserve"> </w:t>
      </w:r>
    </w:p>
    <w:p w:rsidR="008031FB" w:rsidRDefault="008031FB" w:rsidP="008031FB">
      <w:pPr>
        <w:pStyle w:val="Default"/>
        <w:numPr>
          <w:ilvl w:val="0"/>
          <w:numId w:val="37"/>
        </w:numPr>
        <w:rPr>
          <w:sz w:val="28"/>
          <w:szCs w:val="28"/>
        </w:rPr>
      </w:pPr>
      <w:r>
        <w:rPr>
          <w:sz w:val="28"/>
          <w:szCs w:val="28"/>
        </w:rPr>
        <w:t xml:space="preserve">Моделирование денежного </w:t>
      </w:r>
      <w:proofErr w:type="gramStart"/>
      <w:r>
        <w:rPr>
          <w:sz w:val="28"/>
          <w:szCs w:val="28"/>
        </w:rPr>
        <w:t>потока  в</w:t>
      </w:r>
      <w:proofErr w:type="gramEnd"/>
      <w:r>
        <w:rPr>
          <w:sz w:val="28"/>
          <w:szCs w:val="28"/>
        </w:rPr>
        <w:t xml:space="preserve"> проектном финансировании</w:t>
      </w:r>
    </w:p>
    <w:p w:rsidR="008031FB" w:rsidRDefault="008031FB" w:rsidP="008031FB">
      <w:pPr>
        <w:pStyle w:val="Default"/>
        <w:ind w:left="720"/>
        <w:rPr>
          <w:sz w:val="28"/>
          <w:szCs w:val="28"/>
        </w:rPr>
      </w:pPr>
    </w:p>
    <w:p w:rsidR="008031FB" w:rsidRDefault="008031FB" w:rsidP="008031FB">
      <w:pPr>
        <w:spacing w:after="0" w:line="360" w:lineRule="auto"/>
        <w:ind w:firstLine="425"/>
        <w:jc w:val="both"/>
        <w:rPr>
          <w:rFonts w:ascii="Times New Roman" w:hAnsi="Times New Roman"/>
          <w:sz w:val="28"/>
          <w:szCs w:val="28"/>
        </w:rPr>
      </w:pPr>
      <w:r>
        <w:rPr>
          <w:rFonts w:ascii="Times New Roman" w:hAnsi="Times New Roman"/>
          <w:sz w:val="28"/>
          <w:szCs w:val="28"/>
          <w:highlight w:val="white"/>
        </w:rPr>
        <w:t xml:space="preserve"> Выбор инвестиционного проекта осуществляется самостоятельно.</w:t>
      </w:r>
      <w:r>
        <w:rPr>
          <w:rFonts w:ascii="Times New Roman" w:hAnsi="Times New Roman"/>
          <w:sz w:val="28"/>
          <w:szCs w:val="28"/>
        </w:rPr>
        <w:t xml:space="preserve"> Расчет</w:t>
      </w:r>
    </w:p>
    <w:p w:rsidR="008031FB" w:rsidRDefault="008031FB" w:rsidP="008031FB">
      <w:pPr>
        <w:spacing w:after="0" w:line="360" w:lineRule="auto"/>
        <w:jc w:val="both"/>
        <w:rPr>
          <w:rFonts w:ascii="Times New Roman" w:hAnsi="Times New Roman"/>
          <w:sz w:val="28"/>
          <w:szCs w:val="28"/>
        </w:rPr>
      </w:pPr>
      <w:r>
        <w:rPr>
          <w:rFonts w:ascii="Times New Roman" w:hAnsi="Times New Roman"/>
          <w:sz w:val="28"/>
          <w:szCs w:val="28"/>
        </w:rPr>
        <w:t>с</w:t>
      </w:r>
      <w:r w:rsidRPr="00D52B94">
        <w:rPr>
          <w:rFonts w:ascii="Times New Roman" w:hAnsi="Times New Roman"/>
          <w:sz w:val="28"/>
          <w:szCs w:val="28"/>
        </w:rPr>
        <w:t>вободн</w:t>
      </w:r>
      <w:r>
        <w:rPr>
          <w:rFonts w:ascii="Times New Roman" w:hAnsi="Times New Roman"/>
          <w:sz w:val="28"/>
          <w:szCs w:val="28"/>
        </w:rPr>
        <w:t xml:space="preserve">ого денежного </w:t>
      </w:r>
      <w:proofErr w:type="gramStart"/>
      <w:r>
        <w:rPr>
          <w:rFonts w:ascii="Times New Roman" w:hAnsi="Times New Roman"/>
          <w:sz w:val="28"/>
          <w:szCs w:val="28"/>
        </w:rPr>
        <w:t>потока  на</w:t>
      </w:r>
      <w:proofErr w:type="gramEnd"/>
      <w:r>
        <w:rPr>
          <w:rFonts w:ascii="Times New Roman" w:hAnsi="Times New Roman"/>
          <w:sz w:val="28"/>
          <w:szCs w:val="28"/>
        </w:rPr>
        <w:t xml:space="preserve">   всех стадиях </w:t>
      </w:r>
      <w:r w:rsidRPr="00D52B94">
        <w:rPr>
          <w:rFonts w:ascii="Times New Roman" w:hAnsi="Times New Roman"/>
          <w:sz w:val="28"/>
          <w:szCs w:val="28"/>
        </w:rPr>
        <w:t xml:space="preserve"> жизненного цикла проекта</w:t>
      </w:r>
      <w:r>
        <w:rPr>
          <w:rFonts w:ascii="Times New Roman" w:hAnsi="Times New Roman"/>
          <w:sz w:val="28"/>
          <w:szCs w:val="28"/>
        </w:rPr>
        <w:t xml:space="preserve">: </w:t>
      </w:r>
      <w:r w:rsidRPr="00D52B94">
        <w:rPr>
          <w:rFonts w:ascii="Times New Roman" w:hAnsi="Times New Roman"/>
          <w:sz w:val="28"/>
          <w:szCs w:val="28"/>
        </w:rPr>
        <w:t xml:space="preserve">инвестиционной, эксплуатационной и ликвидационной.  </w:t>
      </w:r>
      <w:r>
        <w:rPr>
          <w:rFonts w:ascii="Times New Roman" w:hAnsi="Times New Roman"/>
          <w:sz w:val="28"/>
          <w:szCs w:val="28"/>
        </w:rPr>
        <w:t>П</w:t>
      </w:r>
      <w:r w:rsidRPr="00825A98">
        <w:rPr>
          <w:rFonts w:ascii="Times New Roman" w:hAnsi="Times New Roman"/>
          <w:sz w:val="28"/>
          <w:szCs w:val="28"/>
        </w:rPr>
        <w:t>ланирование потребности в финансировании</w:t>
      </w:r>
      <w:r>
        <w:rPr>
          <w:rFonts w:ascii="Times New Roman" w:hAnsi="Times New Roman"/>
          <w:sz w:val="28"/>
          <w:szCs w:val="28"/>
        </w:rPr>
        <w:t xml:space="preserve">. </w:t>
      </w:r>
      <w:proofErr w:type="gramStart"/>
      <w:r>
        <w:rPr>
          <w:rFonts w:ascii="Times New Roman" w:hAnsi="Times New Roman"/>
          <w:sz w:val="28"/>
          <w:szCs w:val="28"/>
        </w:rPr>
        <w:t xml:space="preserve">Источники </w:t>
      </w:r>
      <w:r w:rsidRPr="00825A98">
        <w:rPr>
          <w:rFonts w:ascii="Times New Roman" w:hAnsi="Times New Roman"/>
          <w:sz w:val="28"/>
          <w:szCs w:val="28"/>
        </w:rPr>
        <w:t xml:space="preserve"> </w:t>
      </w:r>
      <w:r>
        <w:rPr>
          <w:rFonts w:ascii="Times New Roman" w:hAnsi="Times New Roman"/>
          <w:sz w:val="28"/>
          <w:szCs w:val="28"/>
        </w:rPr>
        <w:t>финансирования</w:t>
      </w:r>
      <w:proofErr w:type="gramEnd"/>
      <w:r>
        <w:rPr>
          <w:rFonts w:ascii="Times New Roman" w:hAnsi="Times New Roman"/>
          <w:sz w:val="28"/>
          <w:szCs w:val="28"/>
        </w:rPr>
        <w:t xml:space="preserve"> проекта:</w:t>
      </w:r>
      <w:r w:rsidRPr="00825A98">
        <w:rPr>
          <w:rFonts w:ascii="Times New Roman" w:hAnsi="Times New Roman"/>
          <w:sz w:val="28"/>
          <w:szCs w:val="28"/>
        </w:rPr>
        <w:t xml:space="preserve"> кредиты, лизинг, собственные средства</w:t>
      </w:r>
      <w:r>
        <w:rPr>
          <w:rFonts w:ascii="Times New Roman" w:hAnsi="Times New Roman"/>
          <w:sz w:val="28"/>
          <w:szCs w:val="28"/>
        </w:rPr>
        <w:t>.  Р</w:t>
      </w:r>
      <w:r w:rsidRPr="00D52B94">
        <w:rPr>
          <w:rFonts w:ascii="Times New Roman" w:hAnsi="Times New Roman"/>
          <w:sz w:val="28"/>
          <w:szCs w:val="28"/>
        </w:rPr>
        <w:t>асчет показателей эффективности инвестици</w:t>
      </w:r>
      <w:r>
        <w:rPr>
          <w:rFonts w:ascii="Times New Roman" w:hAnsi="Times New Roman"/>
          <w:sz w:val="28"/>
          <w:szCs w:val="28"/>
        </w:rPr>
        <w:t xml:space="preserve">онного проекта.  </w:t>
      </w:r>
      <w:r w:rsidRPr="00825A98">
        <w:rPr>
          <w:rFonts w:ascii="Times New Roman" w:hAnsi="Times New Roman"/>
          <w:sz w:val="28"/>
          <w:szCs w:val="28"/>
        </w:rPr>
        <w:t>CFADS – эффективность с точки зрения банка</w:t>
      </w:r>
      <w:r>
        <w:rPr>
          <w:rFonts w:ascii="Times New Roman" w:hAnsi="Times New Roman"/>
          <w:sz w:val="28"/>
          <w:szCs w:val="28"/>
        </w:rPr>
        <w:t>.</w:t>
      </w:r>
    </w:p>
    <w:p w:rsidR="008031FB" w:rsidRPr="00172A8E" w:rsidRDefault="008031FB" w:rsidP="008031FB">
      <w:pPr>
        <w:pStyle w:val="a5"/>
        <w:jc w:val="both"/>
        <w:rPr>
          <w:sz w:val="28"/>
          <w:szCs w:val="28"/>
          <w:highlight w:val="white"/>
        </w:rPr>
      </w:pPr>
    </w:p>
    <w:p w:rsidR="008031FB" w:rsidRDefault="008031FB" w:rsidP="008031FB">
      <w:pPr>
        <w:pStyle w:val="a5"/>
        <w:numPr>
          <w:ilvl w:val="0"/>
          <w:numId w:val="37"/>
        </w:numPr>
        <w:spacing w:after="200" w:line="276" w:lineRule="auto"/>
        <w:contextualSpacing/>
        <w:jc w:val="both"/>
        <w:rPr>
          <w:sz w:val="28"/>
          <w:szCs w:val="28"/>
        </w:rPr>
      </w:pPr>
      <w:proofErr w:type="gramStart"/>
      <w:r w:rsidRPr="00825A98">
        <w:rPr>
          <w:sz w:val="28"/>
          <w:szCs w:val="28"/>
        </w:rPr>
        <w:lastRenderedPageBreak/>
        <w:t>Моделирование  денежного</w:t>
      </w:r>
      <w:proofErr w:type="gramEnd"/>
      <w:r w:rsidRPr="00825A98">
        <w:rPr>
          <w:sz w:val="28"/>
          <w:szCs w:val="28"/>
        </w:rPr>
        <w:t xml:space="preserve"> потока в рамках </w:t>
      </w:r>
      <w:r>
        <w:rPr>
          <w:sz w:val="28"/>
          <w:szCs w:val="28"/>
        </w:rPr>
        <w:t>разработки бюджета компании</w:t>
      </w:r>
      <w:r w:rsidRPr="00825A98">
        <w:rPr>
          <w:sz w:val="28"/>
          <w:szCs w:val="28"/>
        </w:rPr>
        <w:t xml:space="preserve">.  </w:t>
      </w:r>
    </w:p>
    <w:p w:rsidR="008031FB" w:rsidRDefault="008031FB" w:rsidP="008031FB">
      <w:pPr>
        <w:spacing w:after="0" w:line="360" w:lineRule="auto"/>
        <w:ind w:firstLine="709"/>
        <w:jc w:val="both"/>
        <w:rPr>
          <w:rFonts w:ascii="Times New Roman" w:hAnsi="Times New Roman"/>
          <w:sz w:val="28"/>
          <w:szCs w:val="28"/>
        </w:rPr>
      </w:pPr>
      <w:r>
        <w:rPr>
          <w:rFonts w:ascii="Times New Roman" w:hAnsi="Times New Roman"/>
          <w:sz w:val="28"/>
          <w:szCs w:val="28"/>
        </w:rPr>
        <w:t xml:space="preserve">Бюджет производства и реализации. </w:t>
      </w:r>
      <w:proofErr w:type="gramStart"/>
      <w:r>
        <w:rPr>
          <w:rFonts w:ascii="Times New Roman" w:hAnsi="Times New Roman"/>
          <w:sz w:val="28"/>
          <w:szCs w:val="28"/>
        </w:rPr>
        <w:t>Бюджет  материальных</w:t>
      </w:r>
      <w:proofErr w:type="gramEnd"/>
      <w:r>
        <w:rPr>
          <w:rFonts w:ascii="Times New Roman" w:hAnsi="Times New Roman"/>
          <w:sz w:val="28"/>
          <w:szCs w:val="28"/>
        </w:rPr>
        <w:t xml:space="preserve"> затрат,   затрат на  оплату труда,  коммерческих и административных расходов. Бюджет доходов и расходов. Налоги.  Бюджет движения денежных средств (прямой метод), прогнозный баланс.   Период </w:t>
      </w:r>
      <w:proofErr w:type="gramStart"/>
      <w:r>
        <w:rPr>
          <w:rFonts w:ascii="Times New Roman" w:hAnsi="Times New Roman"/>
          <w:sz w:val="28"/>
          <w:szCs w:val="28"/>
        </w:rPr>
        <w:t>планирования  календарный</w:t>
      </w:r>
      <w:proofErr w:type="gramEnd"/>
      <w:r>
        <w:rPr>
          <w:rFonts w:ascii="Times New Roman" w:hAnsi="Times New Roman"/>
          <w:sz w:val="28"/>
          <w:szCs w:val="28"/>
        </w:rPr>
        <w:t xml:space="preserve"> год с разбивкой по месяцам или с учетом отраслевой специфики компании – сезон. Оценка п</w:t>
      </w:r>
      <w:r w:rsidRPr="00CD7D77">
        <w:rPr>
          <w:rFonts w:ascii="Times New Roman" w:hAnsi="Times New Roman"/>
          <w:sz w:val="28"/>
          <w:szCs w:val="28"/>
        </w:rPr>
        <w:t>отребност</w:t>
      </w:r>
      <w:r>
        <w:rPr>
          <w:rFonts w:ascii="Times New Roman" w:hAnsi="Times New Roman"/>
          <w:sz w:val="28"/>
          <w:szCs w:val="28"/>
        </w:rPr>
        <w:t>и</w:t>
      </w:r>
      <w:r w:rsidRPr="00CD7D77">
        <w:rPr>
          <w:rFonts w:ascii="Times New Roman" w:hAnsi="Times New Roman"/>
          <w:sz w:val="28"/>
          <w:szCs w:val="28"/>
        </w:rPr>
        <w:t xml:space="preserve"> в дополнительном финансировании</w:t>
      </w:r>
      <w:r>
        <w:rPr>
          <w:rFonts w:ascii="Times New Roman" w:hAnsi="Times New Roman"/>
          <w:sz w:val="28"/>
          <w:szCs w:val="28"/>
        </w:rPr>
        <w:t>.</w:t>
      </w:r>
    </w:p>
    <w:p w:rsidR="008031FB" w:rsidRDefault="008031FB" w:rsidP="008031FB">
      <w:pPr>
        <w:spacing w:after="0" w:line="360" w:lineRule="auto"/>
        <w:ind w:firstLine="720"/>
        <w:jc w:val="both"/>
        <w:rPr>
          <w:rFonts w:ascii="Times New Roman" w:hAnsi="Times New Roman"/>
          <w:sz w:val="28"/>
          <w:szCs w:val="28"/>
          <w:lang w:eastAsia="ru-RU"/>
        </w:rPr>
      </w:pPr>
      <w:r>
        <w:rPr>
          <w:rFonts w:ascii="Times New Roman" w:hAnsi="Times New Roman"/>
          <w:sz w:val="28"/>
          <w:szCs w:val="28"/>
        </w:rPr>
        <w:t xml:space="preserve">Цель разработки бюджета движения денежных средств -  сбалансировать притоки и оттоки денежных </w:t>
      </w:r>
      <w:proofErr w:type="gramStart"/>
      <w:r>
        <w:rPr>
          <w:rFonts w:ascii="Times New Roman" w:hAnsi="Times New Roman"/>
          <w:sz w:val="28"/>
          <w:szCs w:val="28"/>
        </w:rPr>
        <w:t>средств,  о</w:t>
      </w:r>
      <w:r w:rsidRPr="00B9091C">
        <w:rPr>
          <w:rFonts w:ascii="Times New Roman" w:hAnsi="Times New Roman"/>
          <w:sz w:val="28"/>
          <w:szCs w:val="28"/>
        </w:rPr>
        <w:t>птимизация</w:t>
      </w:r>
      <w:proofErr w:type="gramEnd"/>
      <w:r w:rsidRPr="00B9091C">
        <w:rPr>
          <w:rFonts w:ascii="Times New Roman" w:hAnsi="Times New Roman"/>
          <w:sz w:val="28"/>
          <w:szCs w:val="28"/>
        </w:rPr>
        <w:t xml:space="preserve"> остатка денежных сред</w:t>
      </w:r>
      <w:r>
        <w:rPr>
          <w:rFonts w:ascii="Times New Roman" w:hAnsi="Times New Roman"/>
          <w:sz w:val="28"/>
          <w:szCs w:val="28"/>
        </w:rPr>
        <w:t>ств.</w:t>
      </w:r>
    </w:p>
    <w:p w:rsidR="008031FB" w:rsidRPr="008031FB" w:rsidRDefault="008031FB" w:rsidP="008031FB">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 xml:space="preserve">Работа выполняется в электронном виде (текст набирается в </w:t>
      </w:r>
      <w:proofErr w:type="spellStart"/>
      <w:r w:rsidRPr="008031FB">
        <w:rPr>
          <w:rFonts w:ascii="Times New Roman" w:hAnsi="Times New Roman"/>
          <w:sz w:val="28"/>
          <w:szCs w:val="28"/>
          <w:lang w:eastAsia="ru-RU"/>
        </w:rPr>
        <w:t>Word</w:t>
      </w:r>
      <w:proofErr w:type="spellEnd"/>
      <w:r w:rsidRPr="008031FB">
        <w:rPr>
          <w:rFonts w:ascii="Times New Roman" w:hAnsi="Times New Roman"/>
          <w:sz w:val="28"/>
          <w:szCs w:val="28"/>
          <w:lang w:eastAsia="ru-RU"/>
        </w:rPr>
        <w:t xml:space="preserve">). </w:t>
      </w:r>
      <w:proofErr w:type="gramStart"/>
      <w:r w:rsidRPr="008031FB">
        <w:rPr>
          <w:rFonts w:ascii="Times New Roman" w:hAnsi="Times New Roman"/>
          <w:sz w:val="28"/>
          <w:szCs w:val="28"/>
          <w:lang w:eastAsia="ru-RU"/>
        </w:rPr>
        <w:t>Общий</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объём</w:t>
      </w:r>
      <w:proofErr w:type="gramEnd"/>
      <w:r w:rsidRPr="008031FB">
        <w:rPr>
          <w:rFonts w:ascii="Times New Roman" w:hAnsi="Times New Roman"/>
          <w:sz w:val="28"/>
          <w:szCs w:val="28"/>
          <w:lang w:eastAsia="ru-RU"/>
        </w:rPr>
        <w:t xml:space="preserve"> работы – 1</w:t>
      </w:r>
      <w:r w:rsidR="00583847">
        <w:rPr>
          <w:rFonts w:ascii="Times New Roman" w:hAnsi="Times New Roman"/>
          <w:sz w:val="28"/>
          <w:szCs w:val="28"/>
          <w:lang w:eastAsia="ru-RU"/>
        </w:rPr>
        <w:t>0</w:t>
      </w:r>
      <w:r w:rsidRPr="008031FB">
        <w:rPr>
          <w:rFonts w:ascii="Times New Roman" w:hAnsi="Times New Roman"/>
          <w:sz w:val="28"/>
          <w:szCs w:val="28"/>
          <w:lang w:eastAsia="ru-RU"/>
        </w:rPr>
        <w:t>-</w:t>
      </w:r>
      <w:r w:rsidR="00583847">
        <w:rPr>
          <w:rFonts w:ascii="Times New Roman" w:hAnsi="Times New Roman"/>
          <w:sz w:val="28"/>
          <w:szCs w:val="28"/>
          <w:lang w:eastAsia="ru-RU"/>
        </w:rPr>
        <w:t>1</w:t>
      </w:r>
      <w:r w:rsidRPr="008031FB">
        <w:rPr>
          <w:rFonts w:ascii="Times New Roman" w:hAnsi="Times New Roman"/>
          <w:sz w:val="28"/>
          <w:szCs w:val="28"/>
          <w:lang w:eastAsia="ru-RU"/>
        </w:rPr>
        <w:t>5 страниц. Параметры страницы: левое поле – 3 см, правое</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поле – 1,5 см, нижнее поле – 2 см, верхнее поле – 2 см. Выравнивание основного</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текста – по ширине, заголовков – по центру. Шрифт</w:t>
      </w:r>
      <w:r w:rsidRPr="00583847">
        <w:rPr>
          <w:rFonts w:ascii="Times New Roman" w:hAnsi="Times New Roman"/>
          <w:sz w:val="28"/>
          <w:szCs w:val="28"/>
          <w:lang w:eastAsia="ru-RU"/>
        </w:rPr>
        <w:t xml:space="preserve"> </w:t>
      </w:r>
      <w:r w:rsidRPr="008031FB">
        <w:rPr>
          <w:rFonts w:ascii="Times New Roman" w:hAnsi="Times New Roman"/>
          <w:sz w:val="28"/>
          <w:szCs w:val="28"/>
          <w:lang w:val="en-US" w:eastAsia="ru-RU"/>
        </w:rPr>
        <w:t>No</w:t>
      </w:r>
      <w:r w:rsidRPr="00583847">
        <w:rPr>
          <w:rFonts w:ascii="Times New Roman" w:hAnsi="Times New Roman"/>
          <w:sz w:val="28"/>
          <w:szCs w:val="28"/>
          <w:lang w:eastAsia="ru-RU"/>
        </w:rPr>
        <w:t xml:space="preserve"> 14, </w:t>
      </w:r>
      <w:r w:rsidRPr="008031FB">
        <w:rPr>
          <w:rFonts w:ascii="Times New Roman" w:hAnsi="Times New Roman"/>
          <w:sz w:val="28"/>
          <w:szCs w:val="28"/>
          <w:lang w:val="en-US" w:eastAsia="ru-RU"/>
        </w:rPr>
        <w:t>Times</w:t>
      </w:r>
      <w:r w:rsidRPr="00583847">
        <w:rPr>
          <w:rFonts w:ascii="Times New Roman" w:hAnsi="Times New Roman"/>
          <w:sz w:val="28"/>
          <w:szCs w:val="28"/>
          <w:lang w:eastAsia="ru-RU"/>
        </w:rPr>
        <w:t xml:space="preserve"> </w:t>
      </w:r>
      <w:r w:rsidRPr="008031FB">
        <w:rPr>
          <w:rFonts w:ascii="Times New Roman" w:hAnsi="Times New Roman"/>
          <w:sz w:val="28"/>
          <w:szCs w:val="28"/>
          <w:lang w:val="en-US" w:eastAsia="ru-RU"/>
        </w:rPr>
        <w:t>New</w:t>
      </w:r>
      <w:r w:rsidRPr="00583847">
        <w:rPr>
          <w:rFonts w:ascii="Times New Roman" w:hAnsi="Times New Roman"/>
          <w:sz w:val="28"/>
          <w:szCs w:val="28"/>
          <w:lang w:eastAsia="ru-RU"/>
        </w:rPr>
        <w:t xml:space="preserve"> </w:t>
      </w:r>
      <w:r w:rsidRPr="008031FB">
        <w:rPr>
          <w:rFonts w:ascii="Times New Roman" w:hAnsi="Times New Roman"/>
          <w:sz w:val="28"/>
          <w:szCs w:val="28"/>
          <w:lang w:val="en-US" w:eastAsia="ru-RU"/>
        </w:rPr>
        <w:t>Roman</w:t>
      </w:r>
      <w:r w:rsidRPr="00583847">
        <w:rPr>
          <w:rFonts w:ascii="Times New Roman" w:hAnsi="Times New Roman"/>
          <w:sz w:val="28"/>
          <w:szCs w:val="28"/>
          <w:lang w:eastAsia="ru-RU"/>
        </w:rPr>
        <w:t xml:space="preserve">, </w:t>
      </w:r>
      <w:r w:rsidRPr="008031FB">
        <w:rPr>
          <w:rFonts w:ascii="Times New Roman" w:hAnsi="Times New Roman"/>
          <w:sz w:val="28"/>
          <w:szCs w:val="28"/>
          <w:lang w:eastAsia="ru-RU"/>
        </w:rPr>
        <w:t>для</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 xml:space="preserve">заголовков в тексте и на титульном листе допускается шрифт </w:t>
      </w:r>
      <w:proofErr w:type="spellStart"/>
      <w:r w:rsidRPr="008031FB">
        <w:rPr>
          <w:rFonts w:ascii="Times New Roman" w:hAnsi="Times New Roman"/>
          <w:sz w:val="28"/>
          <w:szCs w:val="28"/>
          <w:lang w:eastAsia="ru-RU"/>
        </w:rPr>
        <w:t>Arial</w:t>
      </w:r>
      <w:proofErr w:type="spellEnd"/>
      <w:r w:rsidRPr="008031FB">
        <w:rPr>
          <w:rFonts w:ascii="Times New Roman" w:hAnsi="Times New Roman"/>
          <w:sz w:val="28"/>
          <w:szCs w:val="28"/>
          <w:lang w:eastAsia="ru-RU"/>
        </w:rPr>
        <w:t xml:space="preserve"> </w:t>
      </w:r>
      <w:proofErr w:type="spellStart"/>
      <w:r w:rsidRPr="008031FB">
        <w:rPr>
          <w:rFonts w:ascii="Times New Roman" w:hAnsi="Times New Roman"/>
          <w:sz w:val="28"/>
          <w:szCs w:val="28"/>
          <w:lang w:eastAsia="ru-RU"/>
        </w:rPr>
        <w:t>No</w:t>
      </w:r>
      <w:proofErr w:type="spellEnd"/>
      <w:r w:rsidRPr="008031FB">
        <w:rPr>
          <w:rFonts w:ascii="Times New Roman" w:hAnsi="Times New Roman"/>
          <w:sz w:val="28"/>
          <w:szCs w:val="28"/>
          <w:lang w:eastAsia="ru-RU"/>
        </w:rPr>
        <w:t xml:space="preserve"> 16;</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междустрочный интервал – 1,5; отступ на абзац – 1,25.</w:t>
      </w:r>
    </w:p>
    <w:p w:rsidR="008031FB" w:rsidRPr="00E90174" w:rsidRDefault="008031FB" w:rsidP="00E90174">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 xml:space="preserve">Работа выполняется </w:t>
      </w:r>
      <w:r w:rsidR="00583847">
        <w:rPr>
          <w:rFonts w:ascii="Times New Roman" w:hAnsi="Times New Roman"/>
          <w:sz w:val="28"/>
          <w:szCs w:val="28"/>
          <w:lang w:eastAsia="ru-RU"/>
        </w:rPr>
        <w:t xml:space="preserve">студентом </w:t>
      </w:r>
      <w:r w:rsidRPr="008031FB">
        <w:rPr>
          <w:rFonts w:ascii="Times New Roman" w:hAnsi="Times New Roman"/>
          <w:sz w:val="28"/>
          <w:szCs w:val="28"/>
          <w:lang w:eastAsia="ru-RU"/>
        </w:rPr>
        <w:t>самостоятельно, в сроки, определенные</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преподавателем, в электронном виде (в виде текстового файла, с приложением</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 xml:space="preserve">проведенных расчетов в </w:t>
      </w:r>
      <w:proofErr w:type="spellStart"/>
      <w:r w:rsidRPr="008031FB">
        <w:rPr>
          <w:rFonts w:ascii="Times New Roman" w:hAnsi="Times New Roman"/>
          <w:sz w:val="28"/>
          <w:szCs w:val="28"/>
          <w:lang w:eastAsia="ru-RU"/>
        </w:rPr>
        <w:t>Excel</w:t>
      </w:r>
      <w:proofErr w:type="spellEnd"/>
      <w:r w:rsidRPr="008031FB">
        <w:rPr>
          <w:rFonts w:ascii="Times New Roman" w:hAnsi="Times New Roman"/>
          <w:sz w:val="28"/>
          <w:szCs w:val="28"/>
          <w:lang w:eastAsia="ru-RU"/>
        </w:rPr>
        <w:t xml:space="preserve"> и презентацией).</w:t>
      </w:r>
    </w:p>
    <w:p w:rsidR="00FE4882" w:rsidRPr="00E17B36" w:rsidRDefault="00FE4882" w:rsidP="00FE4882">
      <w:pPr>
        <w:pStyle w:val="afb"/>
        <w:shd w:val="clear" w:color="auto" w:fill="FFFFFF"/>
        <w:tabs>
          <w:tab w:val="left" w:pos="993"/>
          <w:tab w:val="left" w:pos="2244"/>
        </w:tabs>
        <w:spacing w:before="0" w:beforeAutospacing="0" w:after="0" w:afterAutospacing="0" w:line="360" w:lineRule="auto"/>
        <w:ind w:firstLine="709"/>
        <w:jc w:val="both"/>
        <w:rPr>
          <w:sz w:val="28"/>
        </w:rPr>
      </w:pPr>
      <w:bookmarkStart w:id="25" w:name="_Toc531860347"/>
      <w:bookmarkStart w:id="26" w:name="_Toc85440149"/>
      <w:bookmarkStart w:id="27" w:name="_Toc162671211"/>
      <w:r w:rsidRPr="00E17B36">
        <w:rPr>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rPr>
        <w:t>д</w:t>
      </w:r>
      <w:r w:rsidRPr="00E17B36">
        <w:rPr>
          <w:sz w:val="28"/>
        </w:rPr>
        <w:t>епартамента корпоративных финансов и корпоративного управления.</w:t>
      </w:r>
    </w:p>
    <w:p w:rsidR="00D36377" w:rsidRPr="00151614"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151614">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151614" w:rsidRDefault="00151614" w:rsidP="00151614">
      <w:pPr>
        <w:spacing w:after="0" w:line="360" w:lineRule="auto"/>
        <w:ind w:firstLine="720"/>
        <w:jc w:val="both"/>
        <w:rPr>
          <w:rFonts w:ascii="Times New Roman" w:hAnsi="Times New Roman"/>
          <w:sz w:val="28"/>
          <w:szCs w:val="28"/>
        </w:rPr>
      </w:pPr>
      <w:bookmarkStart w:id="28" w:name="_Toc449699548"/>
      <w:bookmarkEnd w:id="27"/>
      <w:r w:rsidRPr="00151614">
        <w:rPr>
          <w:rFonts w:ascii="Times New Roman" w:hAnsi="Times New Roman"/>
          <w:sz w:val="28"/>
          <w:szCs w:val="28"/>
        </w:rPr>
        <w:t>Перечень компетенций, формируемых в процессе освоения дисциплины, содержится в разделе 2.  «</w:t>
      </w:r>
      <w:r w:rsidR="00FE4882" w:rsidRPr="00BE222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51614">
        <w:rPr>
          <w:rFonts w:ascii="Times New Roman" w:hAnsi="Times New Roman"/>
          <w:sz w:val="28"/>
          <w:szCs w:val="28"/>
        </w:rPr>
        <w:t>».</w:t>
      </w:r>
    </w:p>
    <w:p w:rsidR="00151614" w:rsidRPr="00151614" w:rsidRDefault="00151614" w:rsidP="00151614">
      <w:pPr>
        <w:spacing w:after="0" w:line="360" w:lineRule="auto"/>
        <w:ind w:firstLine="720"/>
        <w:jc w:val="both"/>
        <w:rPr>
          <w:rFonts w:ascii="Times New Roman" w:hAnsi="Times New Roman"/>
          <w:b/>
          <w:sz w:val="28"/>
          <w:szCs w:val="28"/>
        </w:rPr>
      </w:pPr>
      <w:bookmarkStart w:id="29" w:name="_Toc969653"/>
      <w:r w:rsidRPr="0015161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8"/>
      <w:r w:rsidRPr="00151614">
        <w:rPr>
          <w:rFonts w:ascii="Times New Roman" w:hAnsi="Times New Roman"/>
          <w:b/>
          <w:sz w:val="28"/>
          <w:szCs w:val="28"/>
        </w:rPr>
        <w:t xml:space="preserve"> и знаний</w:t>
      </w:r>
      <w:bookmarkEnd w:id="29"/>
    </w:p>
    <w:p w:rsidR="0055742D" w:rsidRPr="00151614" w:rsidRDefault="00472D72" w:rsidP="00151614">
      <w:pPr>
        <w:spacing w:after="0" w:line="360" w:lineRule="auto"/>
        <w:ind w:firstLine="720"/>
        <w:jc w:val="both"/>
        <w:rPr>
          <w:rFonts w:ascii="Times New Roman" w:hAnsi="Times New Roman"/>
          <w:b/>
          <w:sz w:val="28"/>
          <w:szCs w:val="28"/>
        </w:rPr>
      </w:pPr>
      <w:r w:rsidRPr="00151614">
        <w:rPr>
          <w:rFonts w:ascii="Times New Roman" w:hAnsi="Times New Roman"/>
          <w:b/>
          <w:sz w:val="28"/>
          <w:szCs w:val="28"/>
        </w:rPr>
        <w:lastRenderedPageBreak/>
        <w:t>Примерный п</w:t>
      </w:r>
      <w:r w:rsidR="0055742D" w:rsidRPr="00151614">
        <w:rPr>
          <w:rFonts w:ascii="Times New Roman" w:hAnsi="Times New Roman"/>
          <w:b/>
          <w:sz w:val="28"/>
          <w:szCs w:val="28"/>
        </w:rPr>
        <w:t xml:space="preserve">еречень вопросов к </w:t>
      </w:r>
      <w:r w:rsidR="0036147E" w:rsidRPr="00151614">
        <w:rPr>
          <w:rFonts w:ascii="Times New Roman" w:hAnsi="Times New Roman"/>
          <w:b/>
          <w:sz w:val="28"/>
          <w:szCs w:val="28"/>
        </w:rPr>
        <w:t>экзамен</w:t>
      </w:r>
      <w:r w:rsidRPr="00151614">
        <w:rPr>
          <w:rFonts w:ascii="Times New Roman" w:hAnsi="Times New Roman"/>
          <w:b/>
          <w:sz w:val="28"/>
          <w:szCs w:val="28"/>
        </w:rPr>
        <w:t>у</w:t>
      </w:r>
      <w:r w:rsidR="0055742D" w:rsidRPr="00151614">
        <w:rPr>
          <w:rFonts w:ascii="Times New Roman" w:hAnsi="Times New Roman"/>
          <w:b/>
          <w:sz w:val="28"/>
          <w:szCs w:val="28"/>
        </w:rPr>
        <w:t>:</w:t>
      </w:r>
    </w:p>
    <w:p w:rsidR="00B74190" w:rsidRPr="00B74190" w:rsidRDefault="00DE7E60" w:rsidP="00B74190">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1.</w:t>
      </w:r>
      <w:r w:rsidR="00B74190" w:rsidRPr="00B74190">
        <w:rPr>
          <w:rFonts w:ascii="Times New Roman" w:hAnsi="Times New Roman"/>
          <w:sz w:val="28"/>
          <w:szCs w:val="28"/>
          <w:lang w:eastAsia="ru-RU"/>
        </w:rPr>
        <w:t>Роль денежных потоков в системе управления корпоративными финансами.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w:t>
      </w:r>
      <w:r w:rsidRPr="00B74190">
        <w:rPr>
          <w:rFonts w:ascii="Times New Roman" w:hAnsi="Times New Roman"/>
          <w:sz w:val="28"/>
          <w:szCs w:val="28"/>
          <w:lang w:eastAsia="ru-RU"/>
        </w:rPr>
        <w:tab/>
        <w:t>Денежный поток как объект моделирования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w:t>
      </w:r>
      <w:r w:rsidRPr="00B74190">
        <w:rPr>
          <w:rFonts w:ascii="Times New Roman" w:hAnsi="Times New Roman"/>
          <w:sz w:val="28"/>
          <w:szCs w:val="28"/>
          <w:lang w:eastAsia="ru-RU"/>
        </w:rPr>
        <w:tab/>
        <w:t xml:space="preserve">Классификация денежных потоков.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4.</w:t>
      </w:r>
      <w:r w:rsidRPr="00B74190">
        <w:rPr>
          <w:rFonts w:ascii="Times New Roman" w:hAnsi="Times New Roman"/>
          <w:sz w:val="28"/>
          <w:szCs w:val="28"/>
          <w:lang w:eastAsia="ru-RU"/>
        </w:rPr>
        <w:tab/>
        <w:t>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5.</w:t>
      </w:r>
      <w:r w:rsidRPr="00B74190">
        <w:rPr>
          <w:rFonts w:ascii="Times New Roman" w:hAnsi="Times New Roman"/>
          <w:sz w:val="28"/>
          <w:szCs w:val="28"/>
          <w:lang w:eastAsia="ru-RU"/>
        </w:rPr>
        <w:tab/>
        <w:t>Прямой и косвенный методы расчета чистого денежного потока от операционной (текущей) деятельности.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6.</w:t>
      </w:r>
      <w:r w:rsidRPr="00B74190">
        <w:rPr>
          <w:rFonts w:ascii="Times New Roman" w:hAnsi="Times New Roman"/>
          <w:sz w:val="28"/>
          <w:szCs w:val="28"/>
          <w:lang w:eastAsia="ru-RU"/>
        </w:rPr>
        <w:tab/>
        <w:t>Доходы, расходы, денежный поток и прибыль от операционной деятельности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7.</w:t>
      </w:r>
      <w:r>
        <w:rPr>
          <w:rFonts w:ascii="Times New Roman" w:hAnsi="Times New Roman"/>
          <w:sz w:val="28"/>
          <w:szCs w:val="28"/>
          <w:lang w:eastAsia="ru-RU"/>
        </w:rPr>
        <w:t xml:space="preserve"> </w:t>
      </w:r>
      <w:r w:rsidR="008C31BF">
        <w:rPr>
          <w:rFonts w:ascii="Times New Roman" w:hAnsi="Times New Roman"/>
          <w:sz w:val="28"/>
          <w:szCs w:val="28"/>
          <w:lang w:eastAsia="ru-RU"/>
        </w:rPr>
        <w:t xml:space="preserve">   </w:t>
      </w:r>
      <w:r w:rsidRPr="00B74190">
        <w:rPr>
          <w:rFonts w:ascii="Times New Roman" w:hAnsi="Times New Roman"/>
          <w:sz w:val="28"/>
          <w:szCs w:val="28"/>
          <w:lang w:eastAsia="ru-RU"/>
        </w:rPr>
        <w:t>Методы прогнозирования операционного денежного потока</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8.     Понятие, цель и задачи финансового моделирования.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9.     Принципы и методы финансового моделирования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10. Технология моделирования отчета/прогноза движения денежных средств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11.     Моделирование операционного денежного потока</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12.     Моделирование денежного потока от финансовых операций</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 xml:space="preserve">13.     Моделирование денежного потока от инвестиционных операций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14.</w:t>
      </w:r>
      <w:r w:rsidRPr="00B74190">
        <w:rPr>
          <w:rFonts w:ascii="Times New Roman" w:hAnsi="Times New Roman"/>
          <w:sz w:val="28"/>
          <w:szCs w:val="28"/>
          <w:lang w:eastAsia="ru-RU"/>
        </w:rPr>
        <w:tab/>
        <w:t xml:space="preserve">Бюджетирование денежных потоков.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15.</w:t>
      </w:r>
      <w:r w:rsidRPr="00B74190">
        <w:rPr>
          <w:rFonts w:ascii="Times New Roman" w:hAnsi="Times New Roman"/>
          <w:sz w:val="28"/>
          <w:szCs w:val="28"/>
          <w:lang w:eastAsia="ru-RU"/>
        </w:rPr>
        <w:tab/>
        <w:t>Методы оценки равномерности и синхронности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16.</w:t>
      </w:r>
      <w:r w:rsidRPr="00B74190">
        <w:rPr>
          <w:rFonts w:ascii="Times New Roman" w:hAnsi="Times New Roman"/>
          <w:sz w:val="28"/>
          <w:szCs w:val="28"/>
          <w:lang w:eastAsia="ru-RU"/>
        </w:rPr>
        <w:tab/>
        <w:t>Влияние на денежные потоки финансирования оборотных активов фирмы за счет собственных, заемных и привлеченных источников.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17.</w:t>
      </w:r>
      <w:r w:rsidRPr="00B74190">
        <w:rPr>
          <w:rFonts w:ascii="Times New Roman" w:hAnsi="Times New Roman"/>
          <w:sz w:val="28"/>
          <w:szCs w:val="28"/>
          <w:lang w:eastAsia="ru-RU"/>
        </w:rPr>
        <w:tab/>
        <w:t>Денежные потоки как элемент моделей оценки стоимости компании, ее активов и обязательств.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18.    Этапы моделирования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19.     Источники информации для построения модели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20.</w:t>
      </w:r>
      <w:r w:rsidRPr="00B74190">
        <w:rPr>
          <w:rFonts w:ascii="Times New Roman" w:hAnsi="Times New Roman"/>
          <w:sz w:val="28"/>
          <w:szCs w:val="28"/>
          <w:lang w:eastAsia="ru-RU"/>
        </w:rPr>
        <w:tab/>
        <w:t>Внутренние и внешние факторы, влияющие на величину денежных потоков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lastRenderedPageBreak/>
        <w:t>21.    Принципы построения модели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22.</w:t>
      </w:r>
      <w:r w:rsidRPr="00B74190">
        <w:rPr>
          <w:rFonts w:ascii="Times New Roman" w:hAnsi="Times New Roman"/>
          <w:sz w:val="28"/>
          <w:szCs w:val="28"/>
          <w:lang w:eastAsia="ru-RU"/>
        </w:rPr>
        <w:tab/>
        <w:t>Методическое обеспечение анализа денежных потоков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23.</w:t>
      </w:r>
      <w:r w:rsidRPr="00B74190">
        <w:rPr>
          <w:rFonts w:ascii="Times New Roman" w:hAnsi="Times New Roman"/>
          <w:sz w:val="28"/>
          <w:szCs w:val="28"/>
          <w:lang w:eastAsia="ru-RU"/>
        </w:rPr>
        <w:tab/>
        <w:t>Информационная база анализа денежных потоков компании и информационные потребности пользователей.</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24.</w:t>
      </w:r>
      <w:r w:rsidRPr="00B74190">
        <w:rPr>
          <w:rFonts w:ascii="Times New Roman" w:hAnsi="Times New Roman"/>
          <w:sz w:val="28"/>
          <w:szCs w:val="28"/>
          <w:lang w:eastAsia="ru-RU"/>
        </w:rPr>
        <w:tab/>
        <w:t>Методы составления отчета о движении денежных средств.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25.     Моделирование потоков денежных средств в оценке бизнеса</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26.</w:t>
      </w:r>
      <w:r w:rsidRPr="00B74190">
        <w:rPr>
          <w:rFonts w:ascii="Times New Roman" w:hAnsi="Times New Roman"/>
          <w:sz w:val="28"/>
          <w:szCs w:val="28"/>
          <w:lang w:eastAsia="ru-RU"/>
        </w:rPr>
        <w:tab/>
        <w:t>Методы планирования денежных потоков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27.</w:t>
      </w:r>
      <w:r w:rsidRPr="00B74190">
        <w:rPr>
          <w:rFonts w:ascii="Times New Roman" w:hAnsi="Times New Roman"/>
          <w:sz w:val="28"/>
          <w:szCs w:val="28"/>
          <w:lang w:eastAsia="ru-RU"/>
        </w:rPr>
        <w:tab/>
        <w:t>Моделирование денежных потоков для целей проектного финансирования.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28.</w:t>
      </w:r>
      <w:r w:rsidRPr="00B74190">
        <w:rPr>
          <w:rFonts w:ascii="Times New Roman" w:hAnsi="Times New Roman"/>
          <w:sz w:val="28"/>
          <w:szCs w:val="28"/>
          <w:lang w:eastAsia="ru-RU"/>
        </w:rPr>
        <w:tab/>
        <w:t>Оценка равномерности и синхронности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29.</w:t>
      </w:r>
      <w:r w:rsidRPr="00B74190">
        <w:rPr>
          <w:rFonts w:ascii="Times New Roman" w:hAnsi="Times New Roman"/>
          <w:sz w:val="28"/>
          <w:szCs w:val="28"/>
          <w:lang w:eastAsia="ru-RU"/>
        </w:rPr>
        <w:tab/>
        <w:t>Моделирование элементов денежного потока</w:t>
      </w:r>
      <w:r w:rsidR="00F96D75">
        <w:rPr>
          <w:rFonts w:ascii="Times New Roman" w:hAnsi="Times New Roman"/>
          <w:sz w:val="28"/>
          <w:szCs w:val="28"/>
          <w:lang w:eastAsia="ru-RU"/>
        </w:rPr>
        <w:t xml:space="preserve"> </w:t>
      </w:r>
      <w:proofErr w:type="gramStart"/>
      <w:r w:rsidR="00F96D75">
        <w:rPr>
          <w:rFonts w:ascii="Times New Roman" w:hAnsi="Times New Roman"/>
          <w:sz w:val="28"/>
          <w:szCs w:val="28"/>
          <w:lang w:eastAsia="ru-RU"/>
        </w:rPr>
        <w:t>в  краткосрочной</w:t>
      </w:r>
      <w:proofErr w:type="gramEnd"/>
      <w:r w:rsidR="00F96D75">
        <w:rPr>
          <w:rFonts w:ascii="Times New Roman" w:hAnsi="Times New Roman"/>
          <w:sz w:val="28"/>
          <w:szCs w:val="28"/>
          <w:lang w:eastAsia="ru-RU"/>
        </w:rPr>
        <w:t xml:space="preserve"> модели  ликвидности</w:t>
      </w:r>
      <w:r w:rsidRPr="00B74190">
        <w:rPr>
          <w:rFonts w:ascii="Times New Roman" w:hAnsi="Times New Roman"/>
          <w:sz w:val="28"/>
          <w:szCs w:val="28"/>
          <w:lang w:eastAsia="ru-RU"/>
        </w:rPr>
        <w:t>:</w:t>
      </w:r>
      <w:r>
        <w:rPr>
          <w:rFonts w:ascii="Times New Roman" w:hAnsi="Times New Roman"/>
          <w:sz w:val="28"/>
          <w:szCs w:val="28"/>
          <w:lang w:eastAsia="ru-RU"/>
        </w:rPr>
        <w:t xml:space="preserve"> </w:t>
      </w:r>
      <w:r w:rsidRPr="00B74190">
        <w:rPr>
          <w:rFonts w:ascii="Times New Roman" w:hAnsi="Times New Roman"/>
          <w:sz w:val="28"/>
          <w:szCs w:val="28"/>
          <w:lang w:eastAsia="ru-RU"/>
        </w:rPr>
        <w:t>операционного, инвестиционного и финансового.</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30.</w:t>
      </w:r>
      <w:r w:rsidRPr="00B74190">
        <w:rPr>
          <w:rFonts w:ascii="Times New Roman" w:hAnsi="Times New Roman"/>
          <w:sz w:val="28"/>
          <w:szCs w:val="28"/>
          <w:lang w:eastAsia="ru-RU"/>
        </w:rPr>
        <w:tab/>
        <w:t>Цели и методы прогнозирования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31.</w:t>
      </w:r>
      <w:r w:rsidRPr="00B74190">
        <w:rPr>
          <w:rFonts w:ascii="Times New Roman" w:hAnsi="Times New Roman"/>
          <w:sz w:val="28"/>
          <w:szCs w:val="28"/>
          <w:lang w:eastAsia="ru-RU"/>
        </w:rPr>
        <w:tab/>
      </w:r>
      <w:proofErr w:type="gramStart"/>
      <w:r w:rsidRPr="00B74190">
        <w:rPr>
          <w:rFonts w:ascii="Times New Roman" w:hAnsi="Times New Roman"/>
          <w:sz w:val="28"/>
          <w:szCs w:val="28"/>
          <w:lang w:eastAsia="ru-RU"/>
        </w:rPr>
        <w:t>П</w:t>
      </w:r>
      <w:r>
        <w:rPr>
          <w:rFonts w:ascii="Times New Roman" w:hAnsi="Times New Roman"/>
          <w:sz w:val="28"/>
          <w:szCs w:val="28"/>
          <w:lang w:eastAsia="ru-RU"/>
        </w:rPr>
        <w:t xml:space="preserve">ланирование </w:t>
      </w:r>
      <w:r w:rsidRPr="00B74190">
        <w:rPr>
          <w:rFonts w:ascii="Times New Roman" w:hAnsi="Times New Roman"/>
          <w:sz w:val="28"/>
          <w:szCs w:val="28"/>
          <w:lang w:eastAsia="ru-RU"/>
        </w:rPr>
        <w:t xml:space="preserve"> денежных</w:t>
      </w:r>
      <w:proofErr w:type="gramEnd"/>
      <w:r w:rsidRPr="00B74190">
        <w:rPr>
          <w:rFonts w:ascii="Times New Roman" w:hAnsi="Times New Roman"/>
          <w:sz w:val="28"/>
          <w:szCs w:val="28"/>
          <w:lang w:eastAsia="ru-RU"/>
        </w:rPr>
        <w:t xml:space="preserve"> потоков с учетом статистики платежей.</w:t>
      </w:r>
    </w:p>
    <w:p w:rsid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32.</w:t>
      </w:r>
      <w:r w:rsidRPr="00B74190">
        <w:rPr>
          <w:rFonts w:ascii="Times New Roman" w:hAnsi="Times New Roman"/>
          <w:sz w:val="28"/>
          <w:szCs w:val="28"/>
          <w:lang w:eastAsia="ru-RU"/>
        </w:rPr>
        <w:tab/>
        <w:t xml:space="preserve">Технология </w:t>
      </w:r>
      <w:r w:rsidR="00FE4882" w:rsidRPr="00B74190">
        <w:rPr>
          <w:rFonts w:ascii="Times New Roman" w:hAnsi="Times New Roman"/>
          <w:sz w:val="28"/>
          <w:szCs w:val="28"/>
          <w:lang w:eastAsia="ru-RU"/>
        </w:rPr>
        <w:t>оптимизации денежных</w:t>
      </w:r>
      <w:r w:rsidRPr="00B74190">
        <w:rPr>
          <w:rFonts w:ascii="Times New Roman" w:hAnsi="Times New Roman"/>
          <w:sz w:val="28"/>
          <w:szCs w:val="28"/>
          <w:lang w:eastAsia="ru-RU"/>
        </w:rPr>
        <w:t xml:space="preserve"> средств в долгосрочной </w:t>
      </w:r>
      <w:r w:rsidR="00FE4882" w:rsidRPr="00B74190">
        <w:rPr>
          <w:rFonts w:ascii="Times New Roman" w:hAnsi="Times New Roman"/>
          <w:sz w:val="28"/>
          <w:szCs w:val="28"/>
          <w:lang w:eastAsia="ru-RU"/>
        </w:rPr>
        <w:t>модели ликвидности</w:t>
      </w:r>
      <w:r w:rsidRPr="00B74190">
        <w:rPr>
          <w:rFonts w:ascii="Times New Roman" w:hAnsi="Times New Roman"/>
          <w:sz w:val="28"/>
          <w:szCs w:val="28"/>
          <w:lang w:eastAsia="ru-RU"/>
        </w:rPr>
        <w:t xml:space="preserve">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33.</w:t>
      </w:r>
      <w:r w:rsidRPr="00B74190">
        <w:rPr>
          <w:rFonts w:ascii="Times New Roman" w:hAnsi="Times New Roman"/>
          <w:sz w:val="28"/>
          <w:szCs w:val="28"/>
          <w:lang w:eastAsia="ru-RU"/>
        </w:rPr>
        <w:tab/>
      </w:r>
      <w:r w:rsidR="00FE4882">
        <w:rPr>
          <w:rFonts w:ascii="Times New Roman" w:hAnsi="Times New Roman"/>
          <w:sz w:val="28"/>
          <w:szCs w:val="28"/>
          <w:lang w:eastAsia="ru-RU"/>
        </w:rPr>
        <w:t xml:space="preserve">Моделирование </w:t>
      </w:r>
      <w:r w:rsidR="00FE4882" w:rsidRPr="00B74190">
        <w:rPr>
          <w:rFonts w:ascii="Times New Roman" w:hAnsi="Times New Roman"/>
          <w:sz w:val="28"/>
          <w:szCs w:val="28"/>
          <w:lang w:eastAsia="ru-RU"/>
        </w:rPr>
        <w:t>денежного</w:t>
      </w:r>
      <w:r>
        <w:rPr>
          <w:rFonts w:ascii="Times New Roman" w:hAnsi="Times New Roman"/>
          <w:sz w:val="28"/>
          <w:szCs w:val="28"/>
          <w:lang w:eastAsia="ru-RU"/>
        </w:rPr>
        <w:t xml:space="preserve"> потока на капитал</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35.</w:t>
      </w:r>
      <w:r w:rsidRPr="00B74190">
        <w:rPr>
          <w:rFonts w:ascii="Times New Roman" w:hAnsi="Times New Roman"/>
          <w:sz w:val="28"/>
          <w:szCs w:val="28"/>
          <w:lang w:eastAsia="ru-RU"/>
        </w:rPr>
        <w:tab/>
        <w:t xml:space="preserve">Моделирования денежных потоков компании </w:t>
      </w:r>
      <w:r w:rsidR="00FE4882" w:rsidRPr="00B74190">
        <w:rPr>
          <w:rFonts w:ascii="Times New Roman" w:hAnsi="Times New Roman"/>
          <w:sz w:val="28"/>
          <w:szCs w:val="28"/>
          <w:lang w:eastAsia="ru-RU"/>
        </w:rPr>
        <w:t>при разработке</w:t>
      </w:r>
      <w:r w:rsidRPr="00B74190">
        <w:rPr>
          <w:rFonts w:ascii="Times New Roman" w:hAnsi="Times New Roman"/>
          <w:sz w:val="28"/>
          <w:szCs w:val="28"/>
          <w:lang w:eastAsia="ru-RU"/>
        </w:rPr>
        <w:t xml:space="preserve"> финансовой стратегии.</w:t>
      </w:r>
    </w:p>
    <w:p w:rsidR="00FF3E47" w:rsidRDefault="00FF3E47" w:rsidP="00B74190">
      <w:pPr>
        <w:spacing w:after="0" w:line="360" w:lineRule="auto"/>
        <w:ind w:firstLine="720"/>
        <w:jc w:val="both"/>
        <w:rPr>
          <w:rFonts w:ascii="Times New Roman" w:hAnsi="Times New Roman"/>
          <w:b/>
          <w:sz w:val="28"/>
          <w:szCs w:val="28"/>
        </w:rPr>
      </w:pPr>
      <w:r>
        <w:rPr>
          <w:rFonts w:ascii="Times New Roman" w:hAnsi="Times New Roman"/>
          <w:b/>
          <w:sz w:val="28"/>
          <w:szCs w:val="28"/>
        </w:rPr>
        <w:t>Пример экзаменационного билета</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1.</w:t>
      </w:r>
      <w:r w:rsidRPr="00FF3E47">
        <w:t xml:space="preserve"> </w:t>
      </w:r>
      <w:r w:rsidRPr="00FF3E47">
        <w:rPr>
          <w:rFonts w:ascii="Times New Roman" w:hAnsi="Times New Roman"/>
          <w:b/>
          <w:sz w:val="28"/>
          <w:szCs w:val="28"/>
        </w:rPr>
        <w:tab/>
      </w:r>
      <w:r w:rsidR="00B74190" w:rsidRPr="00B74190">
        <w:rPr>
          <w:rFonts w:ascii="Times New Roman" w:hAnsi="Times New Roman"/>
          <w:sz w:val="28"/>
          <w:szCs w:val="28"/>
          <w:lang w:eastAsia="ru-RU"/>
        </w:rPr>
        <w:t>Методы планирования денежн</w:t>
      </w:r>
      <w:r w:rsidR="008C31BF">
        <w:rPr>
          <w:rFonts w:ascii="Times New Roman" w:hAnsi="Times New Roman"/>
          <w:sz w:val="28"/>
          <w:szCs w:val="28"/>
          <w:lang w:eastAsia="ru-RU"/>
        </w:rPr>
        <w:t xml:space="preserve">ого потока по операционной </w:t>
      </w:r>
      <w:r w:rsidR="00FE4882">
        <w:rPr>
          <w:rFonts w:ascii="Times New Roman" w:hAnsi="Times New Roman"/>
          <w:sz w:val="28"/>
          <w:szCs w:val="28"/>
          <w:lang w:eastAsia="ru-RU"/>
        </w:rPr>
        <w:t xml:space="preserve">деятельности </w:t>
      </w:r>
      <w:r w:rsidR="00FE4882">
        <w:rPr>
          <w:rFonts w:ascii="Times New Roman" w:hAnsi="Times New Roman"/>
          <w:sz w:val="28"/>
          <w:szCs w:val="28"/>
        </w:rPr>
        <w:t>(</w:t>
      </w:r>
      <w:r>
        <w:rPr>
          <w:rFonts w:ascii="Times New Roman" w:hAnsi="Times New Roman"/>
          <w:sz w:val="28"/>
          <w:szCs w:val="28"/>
        </w:rPr>
        <w:t>15 б)</w:t>
      </w:r>
      <w:r w:rsidRPr="00FF3E47">
        <w:rPr>
          <w:rFonts w:ascii="Times New Roman" w:hAnsi="Times New Roman"/>
          <w:sz w:val="28"/>
          <w:szCs w:val="28"/>
        </w:rPr>
        <w:t>.</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2.</w:t>
      </w:r>
      <w:r w:rsidRPr="00FF3E47">
        <w:t xml:space="preserve"> </w:t>
      </w:r>
      <w:r w:rsidRPr="00FF3E47">
        <w:rPr>
          <w:rFonts w:ascii="Times New Roman" w:hAnsi="Times New Roman"/>
          <w:b/>
          <w:sz w:val="28"/>
          <w:szCs w:val="28"/>
        </w:rPr>
        <w:tab/>
      </w:r>
      <w:r w:rsidR="00B31352" w:rsidRPr="00B31352">
        <w:rPr>
          <w:rFonts w:ascii="Times New Roman" w:hAnsi="Times New Roman"/>
          <w:sz w:val="28"/>
          <w:szCs w:val="28"/>
        </w:rPr>
        <w:t>Источники информации для построения модели денежных потоков.</w:t>
      </w:r>
      <w:r>
        <w:rPr>
          <w:rFonts w:ascii="Times New Roman" w:hAnsi="Times New Roman"/>
          <w:sz w:val="28"/>
          <w:szCs w:val="28"/>
        </w:rPr>
        <w:t xml:space="preserve"> (15.б.)</w:t>
      </w:r>
      <w:r w:rsidRPr="00FF3E47">
        <w:rPr>
          <w:rFonts w:ascii="Times New Roman" w:hAnsi="Times New Roman"/>
          <w:sz w:val="28"/>
          <w:szCs w:val="28"/>
        </w:rPr>
        <w:t>.</w:t>
      </w:r>
    </w:p>
    <w:p w:rsidR="00FF3E47" w:rsidRDefault="00FF3E47" w:rsidP="00FF3E47">
      <w:pPr>
        <w:autoSpaceDE w:val="0"/>
        <w:autoSpaceDN w:val="0"/>
        <w:adjustRightInd w:val="0"/>
        <w:spacing w:after="0"/>
        <w:ind w:firstLine="709"/>
        <w:rPr>
          <w:rFonts w:ascii="Times New Roman" w:hAnsi="Times New Roman"/>
          <w:b/>
          <w:sz w:val="28"/>
          <w:szCs w:val="28"/>
        </w:rPr>
      </w:pPr>
      <w:r>
        <w:rPr>
          <w:rFonts w:ascii="Times New Roman" w:hAnsi="Times New Roman"/>
          <w:b/>
          <w:sz w:val="28"/>
          <w:szCs w:val="28"/>
        </w:rPr>
        <w:t>3. Тестовые задания</w:t>
      </w:r>
    </w:p>
    <w:p w:rsidR="00B31352" w:rsidRPr="00B31352" w:rsidRDefault="00FF3E47"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3.1. </w:t>
      </w:r>
      <w:r w:rsidR="00B31352" w:rsidRPr="00B31352">
        <w:rPr>
          <w:rFonts w:ascii="Times New Roman" w:hAnsi="Times New Roman"/>
          <w:sz w:val="28"/>
          <w:szCs w:val="28"/>
          <w:lang w:eastAsia="ru-RU"/>
        </w:rPr>
        <w:t>Факторами увеличения чистого потока денежных средств являются</w:t>
      </w:r>
      <w:r w:rsidR="00B31352">
        <w:rPr>
          <w:rFonts w:ascii="Times New Roman" w:hAnsi="Times New Roman"/>
          <w:sz w:val="28"/>
          <w:szCs w:val="28"/>
          <w:lang w:eastAsia="ru-RU"/>
        </w:rPr>
        <w:t xml:space="preserve"> (2 б)</w:t>
      </w:r>
      <w:r w:rsidR="00B31352" w:rsidRPr="00B31352">
        <w:rPr>
          <w:rFonts w:ascii="Times New Roman" w:hAnsi="Times New Roman"/>
          <w:sz w:val="28"/>
          <w:szCs w:val="28"/>
          <w:lang w:eastAsia="ru-RU"/>
        </w:rPr>
        <w:t>:</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a)</w:t>
      </w:r>
      <w:r w:rsidRPr="00B31352">
        <w:rPr>
          <w:rFonts w:ascii="Times New Roman" w:hAnsi="Times New Roman"/>
          <w:sz w:val="28"/>
          <w:szCs w:val="28"/>
          <w:lang w:eastAsia="ru-RU"/>
        </w:rPr>
        <w:tab/>
        <w:t xml:space="preserve">увеличение стоимости запасов </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b)</w:t>
      </w:r>
      <w:r w:rsidRPr="00B31352">
        <w:rPr>
          <w:rFonts w:ascii="Times New Roman" w:hAnsi="Times New Roman"/>
          <w:sz w:val="28"/>
          <w:szCs w:val="28"/>
          <w:lang w:eastAsia="ru-RU"/>
        </w:rPr>
        <w:tab/>
        <w:t xml:space="preserve">уменьшение дебиторской задолженности </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c)</w:t>
      </w:r>
      <w:r w:rsidRPr="00B31352">
        <w:rPr>
          <w:rFonts w:ascii="Times New Roman" w:hAnsi="Times New Roman"/>
          <w:sz w:val="28"/>
          <w:szCs w:val="28"/>
          <w:lang w:eastAsia="ru-RU"/>
        </w:rPr>
        <w:tab/>
        <w:t>увеличение сумм векселей к оплате</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d)</w:t>
      </w:r>
      <w:r w:rsidRPr="00B31352">
        <w:rPr>
          <w:rFonts w:ascii="Times New Roman" w:hAnsi="Times New Roman"/>
          <w:sz w:val="28"/>
          <w:szCs w:val="28"/>
          <w:lang w:eastAsia="ru-RU"/>
        </w:rPr>
        <w:tab/>
        <w:t xml:space="preserve">увеличение кредиторской задолженности </w:t>
      </w:r>
    </w:p>
    <w:p w:rsidR="00202EE1"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e)</w:t>
      </w:r>
      <w:r w:rsidRPr="00B31352">
        <w:rPr>
          <w:rFonts w:ascii="Times New Roman" w:hAnsi="Times New Roman"/>
          <w:sz w:val="28"/>
          <w:szCs w:val="28"/>
          <w:lang w:eastAsia="ru-RU"/>
        </w:rPr>
        <w:tab/>
        <w:t>увеличение дебиторской задолженности</w:t>
      </w:r>
    </w:p>
    <w:p w:rsidR="00B31352" w:rsidRPr="00B31352" w:rsidRDefault="00FF3E47"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3.2 </w:t>
      </w:r>
      <w:r w:rsidR="00B31352" w:rsidRPr="00B31352">
        <w:rPr>
          <w:rFonts w:ascii="Times New Roman" w:hAnsi="Times New Roman"/>
          <w:sz w:val="28"/>
          <w:szCs w:val="28"/>
          <w:lang w:eastAsia="ru-RU"/>
        </w:rPr>
        <w:t xml:space="preserve">При расчете свободного денежного потока НЕ учитываются </w:t>
      </w:r>
      <w:r w:rsidR="00B31352">
        <w:rPr>
          <w:rFonts w:ascii="Times New Roman" w:hAnsi="Times New Roman"/>
          <w:sz w:val="28"/>
          <w:szCs w:val="28"/>
          <w:lang w:eastAsia="ru-RU"/>
        </w:rPr>
        <w:t>(2 б)</w:t>
      </w:r>
      <w:r w:rsidR="00B31352" w:rsidRPr="00B31352">
        <w:rPr>
          <w:rFonts w:ascii="Times New Roman" w:hAnsi="Times New Roman"/>
          <w:sz w:val="28"/>
          <w:szCs w:val="28"/>
          <w:lang w:eastAsia="ru-RU"/>
        </w:rPr>
        <w:t>:</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Debt</w:t>
      </w:r>
      <w:proofErr w:type="spellEnd"/>
      <w:r w:rsidRPr="00B31352">
        <w:rPr>
          <w:sz w:val="28"/>
          <w:szCs w:val="28"/>
        </w:rPr>
        <w:t xml:space="preserve"> </w:t>
      </w:r>
      <w:proofErr w:type="spellStart"/>
      <w:r w:rsidRPr="00B31352">
        <w:rPr>
          <w:sz w:val="28"/>
          <w:szCs w:val="28"/>
        </w:rPr>
        <w:t>Payments</w:t>
      </w:r>
      <w:proofErr w:type="spellEnd"/>
      <w:r w:rsidRPr="00B31352">
        <w:rPr>
          <w:sz w:val="28"/>
          <w:szCs w:val="28"/>
        </w:rPr>
        <w:t xml:space="preserve"> - погашение кредитов и займов </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Debt</w:t>
      </w:r>
      <w:proofErr w:type="spellEnd"/>
      <w:r w:rsidRPr="00B31352">
        <w:rPr>
          <w:sz w:val="28"/>
          <w:szCs w:val="28"/>
        </w:rPr>
        <w:t xml:space="preserve"> </w:t>
      </w:r>
      <w:proofErr w:type="spellStart"/>
      <w:r w:rsidRPr="00B31352">
        <w:rPr>
          <w:sz w:val="28"/>
          <w:szCs w:val="28"/>
        </w:rPr>
        <w:t>Issues</w:t>
      </w:r>
      <w:proofErr w:type="spellEnd"/>
      <w:r w:rsidRPr="00B31352">
        <w:rPr>
          <w:sz w:val="28"/>
          <w:szCs w:val="28"/>
        </w:rPr>
        <w:t xml:space="preserve"> - величина новых кредитов и займов</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Hypothetical</w:t>
      </w:r>
      <w:proofErr w:type="spellEnd"/>
      <w:r w:rsidRPr="00B31352">
        <w:rPr>
          <w:sz w:val="28"/>
          <w:szCs w:val="28"/>
        </w:rPr>
        <w:t xml:space="preserve"> </w:t>
      </w:r>
      <w:proofErr w:type="spellStart"/>
      <w:r w:rsidRPr="00B31352">
        <w:rPr>
          <w:sz w:val="28"/>
          <w:szCs w:val="28"/>
        </w:rPr>
        <w:t>Taxes</w:t>
      </w:r>
      <w:proofErr w:type="spellEnd"/>
      <w:r w:rsidRPr="00B31352">
        <w:rPr>
          <w:sz w:val="28"/>
          <w:szCs w:val="28"/>
        </w:rPr>
        <w:t xml:space="preserve"> - гипотетические налоги (налог на прибыль) </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Actual</w:t>
      </w:r>
      <w:proofErr w:type="spellEnd"/>
      <w:r w:rsidRPr="00B31352">
        <w:rPr>
          <w:sz w:val="28"/>
          <w:szCs w:val="28"/>
        </w:rPr>
        <w:t xml:space="preserve"> </w:t>
      </w:r>
      <w:proofErr w:type="spellStart"/>
      <w:r w:rsidRPr="00B31352">
        <w:rPr>
          <w:sz w:val="28"/>
          <w:szCs w:val="28"/>
        </w:rPr>
        <w:t>Taxes</w:t>
      </w:r>
      <w:proofErr w:type="spellEnd"/>
      <w:r w:rsidRPr="00B31352">
        <w:rPr>
          <w:sz w:val="28"/>
          <w:szCs w:val="28"/>
        </w:rPr>
        <w:t xml:space="preserve"> - фактически уплаченные компанией налоги (налог на прибыль)</w:t>
      </w:r>
    </w:p>
    <w:p w:rsidR="00202EE1"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Interest</w:t>
      </w:r>
      <w:proofErr w:type="spellEnd"/>
      <w:r w:rsidRPr="00B31352">
        <w:rPr>
          <w:sz w:val="28"/>
          <w:szCs w:val="28"/>
        </w:rPr>
        <w:t xml:space="preserve"> сумма -  уплаченных процентов по заемным средствам.</w:t>
      </w:r>
    </w:p>
    <w:p w:rsidR="00B31352" w:rsidRPr="00B31352" w:rsidRDefault="00FF3E47"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3.3 </w:t>
      </w:r>
      <w:r w:rsidR="00B31352" w:rsidRPr="00B31352">
        <w:rPr>
          <w:rFonts w:ascii="Times New Roman" w:hAnsi="Times New Roman"/>
          <w:sz w:val="28"/>
          <w:szCs w:val="28"/>
          <w:lang w:eastAsia="ru-RU"/>
        </w:rPr>
        <w:t>Определите величину чистого денежного потока от инвестиционных операций</w:t>
      </w:r>
      <w:r w:rsidR="00B31352">
        <w:rPr>
          <w:rFonts w:ascii="Times New Roman" w:hAnsi="Times New Roman"/>
          <w:sz w:val="28"/>
          <w:szCs w:val="28"/>
          <w:lang w:eastAsia="ru-RU"/>
        </w:rPr>
        <w:t>____________</w:t>
      </w:r>
      <w:proofErr w:type="gramStart"/>
      <w:r w:rsidR="00B31352">
        <w:rPr>
          <w:rFonts w:ascii="Times New Roman" w:hAnsi="Times New Roman"/>
          <w:sz w:val="28"/>
          <w:szCs w:val="28"/>
          <w:lang w:eastAsia="ru-RU"/>
        </w:rPr>
        <w:t>_(</w:t>
      </w:r>
      <w:proofErr w:type="gramEnd"/>
      <w:r w:rsidR="00B31352">
        <w:rPr>
          <w:rFonts w:ascii="Times New Roman" w:hAnsi="Times New Roman"/>
          <w:sz w:val="28"/>
          <w:szCs w:val="28"/>
          <w:lang w:eastAsia="ru-RU"/>
        </w:rPr>
        <w:t>4 б.)</w:t>
      </w:r>
      <w:r w:rsidR="00B31352" w:rsidRPr="00B31352">
        <w:rPr>
          <w:rFonts w:ascii="Times New Roman" w:hAnsi="Times New Roman"/>
          <w:sz w:val="28"/>
          <w:szCs w:val="28"/>
          <w:lang w:eastAsia="ru-RU"/>
        </w:rPr>
        <w:t>.</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Выручка компании от реализации продукции составила 1 900 тыс. руб., поступила оплата от комитента по договору комиссии - 150 тыс. руб., поступила оплата от арендатора по договору аренды - 450 тыс. руб., от реализации выбывшего из эксплуатации оборудования поступило на счет компании 590 тыс. руб., приобретены корпоративные конвертируемые облигации на сумму 820 тыс. руб., выплачено дивидендов акционерам на сумму 750 тыс. руб.</w:t>
      </w:r>
    </w:p>
    <w:p w:rsidR="00FF3E47" w:rsidRPr="00FF3E47" w:rsidRDefault="00202EE1"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3.4 </w:t>
      </w:r>
      <w:r w:rsidR="00B31352" w:rsidRPr="00B31352">
        <w:rPr>
          <w:rFonts w:ascii="Times New Roman" w:hAnsi="Times New Roman"/>
          <w:sz w:val="28"/>
          <w:szCs w:val="28"/>
          <w:lang w:eastAsia="ru-RU"/>
        </w:rPr>
        <w:t>Коэффициент рентабельности израсходованных денежных средств рассчитывается как отношение…</w:t>
      </w:r>
      <w:r w:rsidR="001C3B33">
        <w:rPr>
          <w:rFonts w:ascii="Times New Roman" w:hAnsi="Times New Roman"/>
          <w:sz w:val="28"/>
          <w:szCs w:val="28"/>
          <w:lang w:eastAsia="ru-RU"/>
        </w:rPr>
        <w:t xml:space="preserve"> и </w:t>
      </w:r>
      <w:proofErr w:type="gramStart"/>
      <w:r w:rsidR="001C3B33">
        <w:rPr>
          <w:rFonts w:ascii="Times New Roman" w:hAnsi="Times New Roman"/>
          <w:sz w:val="28"/>
          <w:szCs w:val="28"/>
          <w:lang w:eastAsia="ru-RU"/>
        </w:rPr>
        <w:t xml:space="preserve">характеризует </w:t>
      </w:r>
      <w:r w:rsidR="00B31352" w:rsidRPr="00B31352">
        <w:rPr>
          <w:rFonts w:ascii="Times New Roman" w:hAnsi="Times New Roman"/>
          <w:sz w:val="28"/>
          <w:szCs w:val="28"/>
          <w:lang w:eastAsia="ru-RU"/>
        </w:rPr>
        <w:t xml:space="preserve"> </w:t>
      </w:r>
      <w:r>
        <w:rPr>
          <w:rFonts w:ascii="Times New Roman" w:hAnsi="Times New Roman"/>
          <w:sz w:val="28"/>
          <w:szCs w:val="28"/>
          <w:lang w:eastAsia="ru-RU"/>
        </w:rPr>
        <w:t>(</w:t>
      </w:r>
      <w:proofErr w:type="gramEnd"/>
      <w:r>
        <w:rPr>
          <w:rFonts w:ascii="Times New Roman" w:hAnsi="Times New Roman"/>
          <w:sz w:val="28"/>
          <w:szCs w:val="28"/>
          <w:lang w:eastAsia="ru-RU"/>
        </w:rPr>
        <w:t>2 б):</w:t>
      </w:r>
    </w:p>
    <w:p w:rsidR="006C2182" w:rsidRDefault="006C2182" w:rsidP="00202EE1">
      <w:pPr>
        <w:autoSpaceDE w:val="0"/>
        <w:autoSpaceDN w:val="0"/>
        <w:adjustRightInd w:val="0"/>
        <w:spacing w:after="0"/>
        <w:ind w:firstLine="709"/>
        <w:rPr>
          <w:rFonts w:ascii="Times New Roman" w:hAnsi="Times New Roman"/>
          <w:b/>
          <w:sz w:val="28"/>
          <w:szCs w:val="28"/>
        </w:rPr>
      </w:pPr>
    </w:p>
    <w:p w:rsidR="00FF3E47" w:rsidRDefault="00FF3E47" w:rsidP="00202EE1">
      <w:pPr>
        <w:autoSpaceDE w:val="0"/>
        <w:autoSpaceDN w:val="0"/>
        <w:adjustRightInd w:val="0"/>
        <w:spacing w:after="0"/>
        <w:ind w:firstLine="709"/>
        <w:rPr>
          <w:rFonts w:ascii="Times New Roman" w:hAnsi="Times New Roman"/>
          <w:sz w:val="28"/>
          <w:szCs w:val="28"/>
          <w:lang w:eastAsia="ru-RU"/>
        </w:rPr>
      </w:pPr>
      <w:r w:rsidRPr="00FF3E47">
        <w:rPr>
          <w:rFonts w:ascii="Times New Roman" w:hAnsi="Times New Roman"/>
          <w:b/>
          <w:sz w:val="28"/>
          <w:szCs w:val="28"/>
        </w:rPr>
        <w:t>4.</w:t>
      </w:r>
      <w:r w:rsidRPr="00FF3E47">
        <w:rPr>
          <w:rFonts w:ascii="Times New Roman" w:hAnsi="Times New Roman"/>
          <w:sz w:val="28"/>
          <w:szCs w:val="28"/>
          <w:lang w:eastAsia="ru-RU"/>
        </w:rPr>
        <w:t xml:space="preserve"> </w:t>
      </w:r>
      <w:r>
        <w:rPr>
          <w:rFonts w:ascii="Times New Roman" w:hAnsi="Times New Roman"/>
          <w:sz w:val="28"/>
          <w:szCs w:val="28"/>
          <w:lang w:eastAsia="ru-RU"/>
        </w:rPr>
        <w:t>Практико-ориентированное задание (20 б).</w:t>
      </w:r>
    </w:p>
    <w:p w:rsidR="006C2182" w:rsidRDefault="006C2182" w:rsidP="006C2182">
      <w:pPr>
        <w:spacing w:after="0"/>
        <w:ind w:firstLine="720"/>
        <w:jc w:val="both"/>
        <w:rPr>
          <w:rFonts w:ascii="Times New Roman" w:hAnsi="Times New Roman"/>
          <w:sz w:val="28"/>
          <w:szCs w:val="28"/>
          <w:lang w:eastAsia="ru-RU"/>
        </w:rPr>
      </w:pPr>
    </w:p>
    <w:p w:rsidR="006C2182" w:rsidRPr="006C2182" w:rsidRDefault="006C2182" w:rsidP="006C2182">
      <w:pPr>
        <w:spacing w:after="0"/>
        <w:ind w:firstLine="720"/>
        <w:jc w:val="both"/>
        <w:rPr>
          <w:rFonts w:ascii="Times New Roman" w:hAnsi="Times New Roman"/>
          <w:sz w:val="28"/>
          <w:szCs w:val="28"/>
          <w:lang w:eastAsia="ru-RU"/>
        </w:rPr>
      </w:pPr>
      <w:r w:rsidRPr="006C2182">
        <w:rPr>
          <w:rFonts w:ascii="Times New Roman" w:hAnsi="Times New Roman"/>
          <w:sz w:val="28"/>
          <w:szCs w:val="28"/>
          <w:lang w:eastAsia="ru-RU"/>
        </w:rPr>
        <w:t xml:space="preserve">Организация планирует расширить ассортимент продукции за счет производства и реализации новой модели товара. Для этого организации требуется приобрести оборудование на сумму 150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Срок инвестиционного проекта – 2 года. В соответствии с инвестиционной программой организация планирует приобрести машины и оборудование равными частями. Горизонт планирования – 6 лет. В течение рассматриваемого периода организация планирует ежегодно тратить на оплату труда 50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и на покупку сырья и материалов – 25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В первый год организация не планирует получить доход. Во второй год планируемый доход составит </w:t>
      </w:r>
      <w:r>
        <w:rPr>
          <w:rFonts w:ascii="Times New Roman" w:hAnsi="Times New Roman"/>
          <w:sz w:val="28"/>
          <w:szCs w:val="28"/>
          <w:lang w:eastAsia="ru-RU"/>
        </w:rPr>
        <w:t>100</w:t>
      </w:r>
      <w:r w:rsidRPr="006C2182">
        <w:rPr>
          <w:rFonts w:ascii="Times New Roman" w:hAnsi="Times New Roman"/>
          <w:sz w:val="28"/>
          <w:szCs w:val="28"/>
          <w:lang w:eastAsia="ru-RU"/>
        </w:rPr>
        <w:t xml:space="preserve"> тыс. руб. Предполагаемые доходы будут ежегодно увеличиваться на 5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w:t>
      </w:r>
    </w:p>
    <w:p w:rsidR="006C2182" w:rsidRPr="006C2182" w:rsidRDefault="006C2182" w:rsidP="006C2182">
      <w:pPr>
        <w:spacing w:after="0"/>
        <w:ind w:firstLine="720"/>
        <w:jc w:val="both"/>
        <w:rPr>
          <w:rFonts w:ascii="Times New Roman" w:hAnsi="Times New Roman"/>
          <w:sz w:val="28"/>
          <w:szCs w:val="28"/>
          <w:lang w:eastAsia="ru-RU"/>
        </w:rPr>
      </w:pPr>
      <w:r w:rsidRPr="006C2182">
        <w:rPr>
          <w:rFonts w:ascii="Times New Roman" w:hAnsi="Times New Roman"/>
          <w:sz w:val="28"/>
          <w:szCs w:val="28"/>
          <w:lang w:eastAsia="ru-RU"/>
        </w:rPr>
        <w:t xml:space="preserve"> Задание: Постройте денежный поток организации. Оцените целесообразность реализации проекта при ставке дисконтирования 12%.</w:t>
      </w:r>
    </w:p>
    <w:p w:rsidR="00FF3E47" w:rsidRDefault="00FF3E47" w:rsidP="008873CB">
      <w:pPr>
        <w:spacing w:after="0" w:line="360" w:lineRule="auto"/>
        <w:ind w:firstLine="720"/>
        <w:jc w:val="both"/>
        <w:rPr>
          <w:rFonts w:ascii="Times New Roman" w:hAnsi="Times New Roman"/>
          <w:b/>
          <w:sz w:val="28"/>
          <w:szCs w:val="28"/>
        </w:rPr>
      </w:pPr>
    </w:p>
    <w:p w:rsidR="00FF3E47" w:rsidRDefault="00FF3E47" w:rsidP="008873CB">
      <w:pPr>
        <w:spacing w:after="0" w:line="360" w:lineRule="auto"/>
        <w:ind w:firstLine="720"/>
        <w:jc w:val="both"/>
        <w:rPr>
          <w:rFonts w:ascii="Times New Roman" w:hAnsi="Times New Roman"/>
          <w:b/>
          <w:sz w:val="28"/>
          <w:szCs w:val="28"/>
        </w:rPr>
      </w:pPr>
    </w:p>
    <w:p w:rsidR="00FF3E47" w:rsidRDefault="00FF3E47" w:rsidP="008873CB">
      <w:pPr>
        <w:spacing w:after="0" w:line="360" w:lineRule="auto"/>
        <w:ind w:firstLine="720"/>
        <w:jc w:val="both"/>
        <w:rPr>
          <w:rFonts w:ascii="Times New Roman" w:hAnsi="Times New Roman"/>
          <w:b/>
          <w:sz w:val="28"/>
          <w:szCs w:val="28"/>
        </w:rPr>
        <w:sectPr w:rsidR="00FF3E47" w:rsidSect="000556DD">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16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633"/>
        <w:gridCol w:w="3320"/>
        <w:gridCol w:w="6946"/>
      </w:tblGrid>
      <w:tr w:rsidR="002825A9" w:rsidRPr="00FE4882" w:rsidTr="00FE4882">
        <w:trPr>
          <w:trHeight w:val="1114"/>
        </w:trPr>
        <w:tc>
          <w:tcPr>
            <w:tcW w:w="2269" w:type="dxa"/>
            <w:shd w:val="clear" w:color="auto" w:fill="auto"/>
          </w:tcPr>
          <w:p w:rsidR="002825A9" w:rsidRPr="00FE4882" w:rsidRDefault="002825A9" w:rsidP="004E4630">
            <w:pPr>
              <w:pStyle w:val="TableParagraph"/>
              <w:jc w:val="center"/>
              <w:rPr>
                <w:sz w:val="24"/>
                <w:szCs w:val="24"/>
              </w:rPr>
            </w:pPr>
            <w:r w:rsidRPr="00FE4882">
              <w:rPr>
                <w:sz w:val="24"/>
                <w:szCs w:val="24"/>
              </w:rPr>
              <w:t>Наименование компетенции</w:t>
            </w:r>
          </w:p>
        </w:tc>
        <w:tc>
          <w:tcPr>
            <w:tcW w:w="2633" w:type="dxa"/>
            <w:shd w:val="clear" w:color="auto" w:fill="auto"/>
          </w:tcPr>
          <w:p w:rsidR="002825A9" w:rsidRPr="00FE4882" w:rsidRDefault="002825A9" w:rsidP="002825A9">
            <w:pPr>
              <w:pStyle w:val="TableParagraph"/>
              <w:jc w:val="center"/>
              <w:rPr>
                <w:sz w:val="24"/>
                <w:szCs w:val="24"/>
              </w:rPr>
            </w:pPr>
            <w:r w:rsidRPr="00FE4882">
              <w:rPr>
                <w:sz w:val="24"/>
                <w:szCs w:val="24"/>
              </w:rPr>
              <w:t>Наименование индикаторов достижения компетенции</w:t>
            </w:r>
          </w:p>
        </w:tc>
        <w:tc>
          <w:tcPr>
            <w:tcW w:w="3320" w:type="dxa"/>
            <w:shd w:val="clear" w:color="auto" w:fill="auto"/>
          </w:tcPr>
          <w:p w:rsidR="002825A9" w:rsidRPr="00FE4882" w:rsidRDefault="002825A9" w:rsidP="004E4630">
            <w:pPr>
              <w:pStyle w:val="TableParagraph"/>
              <w:jc w:val="center"/>
              <w:rPr>
                <w:sz w:val="24"/>
                <w:szCs w:val="24"/>
              </w:rPr>
            </w:pPr>
            <w:r w:rsidRPr="00FE4882">
              <w:rPr>
                <w:sz w:val="24"/>
                <w:szCs w:val="24"/>
              </w:rPr>
              <w:t>Результаты обучения (умения и знания),</w:t>
            </w:r>
          </w:p>
          <w:p w:rsidR="002825A9" w:rsidRPr="00FE4882" w:rsidRDefault="002825A9" w:rsidP="002825A9">
            <w:pPr>
              <w:pStyle w:val="TableParagraph"/>
              <w:jc w:val="center"/>
              <w:rPr>
                <w:sz w:val="24"/>
                <w:szCs w:val="24"/>
              </w:rPr>
            </w:pPr>
            <w:r w:rsidRPr="00FE4882">
              <w:rPr>
                <w:sz w:val="24"/>
                <w:szCs w:val="24"/>
              </w:rPr>
              <w:t>соотнесенные с индикаторами достижения компетенции</w:t>
            </w:r>
          </w:p>
        </w:tc>
        <w:tc>
          <w:tcPr>
            <w:tcW w:w="6946" w:type="dxa"/>
          </w:tcPr>
          <w:p w:rsidR="002825A9" w:rsidRPr="00FE4882" w:rsidRDefault="002825A9" w:rsidP="004E4630">
            <w:pPr>
              <w:pStyle w:val="TableParagraph"/>
              <w:jc w:val="center"/>
              <w:rPr>
                <w:sz w:val="24"/>
                <w:szCs w:val="24"/>
              </w:rPr>
            </w:pPr>
            <w:r w:rsidRPr="00FE4882">
              <w:rPr>
                <w:sz w:val="24"/>
                <w:szCs w:val="24"/>
              </w:rPr>
              <w:t>Типовые контрольные задания</w:t>
            </w:r>
          </w:p>
        </w:tc>
      </w:tr>
      <w:tr w:rsidR="00DE7E60" w:rsidRPr="00FE4882" w:rsidTr="00FE4882">
        <w:trPr>
          <w:trHeight w:val="2258"/>
        </w:trPr>
        <w:tc>
          <w:tcPr>
            <w:tcW w:w="2269" w:type="dxa"/>
            <w:vMerge w:val="restart"/>
            <w:shd w:val="clear" w:color="auto" w:fill="auto"/>
          </w:tcPr>
          <w:p w:rsidR="00DE7E60" w:rsidRPr="00FE4882" w:rsidRDefault="00DE7E60">
            <w:pPr>
              <w:pStyle w:val="Default"/>
              <w:rPr>
                <w:rStyle w:val="FontStyle12"/>
                <w:rFonts w:eastAsia="Calibri"/>
                <w:sz w:val="24"/>
                <w:szCs w:val="24"/>
              </w:rPr>
            </w:pPr>
            <w:r w:rsidRPr="00FE4882">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FE4882">
              <w:t>Финтеха</w:t>
            </w:r>
            <w:proofErr w:type="spellEnd"/>
            <w:r w:rsidRPr="00FE4882">
              <w:t xml:space="preserve">, разработки механизмов монетарного и финансового </w:t>
            </w:r>
            <w:r w:rsidRPr="00FE4882">
              <w:lastRenderedPageBreak/>
              <w:t xml:space="preserve">регулирования, как на уровне отдельных организаций и институтов финансового рынка, так и на уровне публично-правовых образований </w:t>
            </w:r>
            <w:r w:rsidR="00F06C03" w:rsidRPr="00FE4882">
              <w:t xml:space="preserve"> (ПКН-2)</w:t>
            </w:r>
          </w:p>
        </w:tc>
        <w:tc>
          <w:tcPr>
            <w:tcW w:w="2633" w:type="dxa"/>
            <w:shd w:val="clear" w:color="auto" w:fill="auto"/>
          </w:tcPr>
          <w:p w:rsidR="00DE7E60" w:rsidRPr="00FE4882" w:rsidRDefault="00DE7E60">
            <w:pPr>
              <w:spacing w:after="0"/>
              <w:ind w:right="72"/>
              <w:jc w:val="both"/>
              <w:rPr>
                <w:rStyle w:val="FontStyle12"/>
                <w:rFonts w:eastAsia="Calibri"/>
                <w:sz w:val="24"/>
                <w:szCs w:val="24"/>
              </w:rPr>
            </w:pPr>
            <w:r w:rsidRPr="00FE4882">
              <w:rPr>
                <w:rFonts w:ascii="Times New Roman" w:hAnsi="Times New Roman"/>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3320" w:type="dxa"/>
            <w:shd w:val="clear" w:color="auto" w:fill="auto"/>
          </w:tcPr>
          <w:p w:rsidR="00414E45" w:rsidRPr="00FE4882" w:rsidRDefault="00414E45" w:rsidP="00414E45">
            <w:pPr>
              <w:jc w:val="both"/>
              <w:rPr>
                <w:rFonts w:ascii="Times New Roman" w:hAnsi="Times New Roman"/>
              </w:rPr>
            </w:pPr>
            <w:r w:rsidRPr="00FE4882">
              <w:rPr>
                <w:rFonts w:ascii="Times New Roman" w:hAnsi="Times New Roman"/>
                <w:b/>
              </w:rPr>
              <w:t xml:space="preserve">Знать </w:t>
            </w:r>
            <w:r w:rsidRPr="00FE4882">
              <w:rPr>
                <w:rFonts w:ascii="Times New Roman" w:hAnsi="Times New Roman"/>
              </w:rPr>
              <w:t xml:space="preserve">– современные концепции денежного потока, подходы к оценке его структурных </w:t>
            </w:r>
            <w:r w:rsidR="00FE4882" w:rsidRPr="00FE4882">
              <w:rPr>
                <w:rFonts w:ascii="Times New Roman" w:hAnsi="Times New Roman"/>
              </w:rPr>
              <w:t>элементов, инструменты</w:t>
            </w:r>
            <w:r w:rsidRPr="00FE4882">
              <w:rPr>
                <w:rFonts w:ascii="Times New Roman" w:hAnsi="Times New Roman"/>
              </w:rPr>
              <w:t xml:space="preserve">, методы анализа и регулирования </w:t>
            </w:r>
            <w:r w:rsidR="00FE4882" w:rsidRPr="00FE4882">
              <w:rPr>
                <w:rFonts w:ascii="Times New Roman" w:hAnsi="Times New Roman"/>
              </w:rPr>
              <w:t>денежных потоков</w:t>
            </w:r>
            <w:r w:rsidRPr="00FE4882">
              <w:rPr>
                <w:rFonts w:ascii="Times New Roman" w:hAnsi="Times New Roman"/>
              </w:rPr>
              <w:t xml:space="preserve"> компании</w:t>
            </w:r>
          </w:p>
          <w:p w:rsidR="00DE7E60" w:rsidRPr="00FE4882" w:rsidRDefault="00414E45" w:rsidP="00414E45">
            <w:pPr>
              <w:rPr>
                <w:rFonts w:ascii="Times New Roman" w:hAnsi="Times New Roman"/>
              </w:rPr>
            </w:pPr>
            <w:r w:rsidRPr="00FE4882">
              <w:rPr>
                <w:rFonts w:ascii="Times New Roman" w:hAnsi="Times New Roman"/>
                <w:b/>
              </w:rPr>
              <w:t xml:space="preserve">Уметь </w:t>
            </w:r>
            <w:r w:rsidRPr="00FE4882">
              <w:rPr>
                <w:rFonts w:ascii="Times New Roman" w:hAnsi="Times New Roman"/>
              </w:rPr>
              <w:t>-  применять современные инструменты и методы анализа денежных потоков  для целей эффективного управления финансовыми ресурсами в условиях цифровой экономики</w:t>
            </w:r>
          </w:p>
        </w:tc>
        <w:tc>
          <w:tcPr>
            <w:tcW w:w="6946" w:type="dxa"/>
          </w:tcPr>
          <w:p w:rsidR="00583847" w:rsidRPr="00FE4882" w:rsidRDefault="00583847" w:rsidP="00583847">
            <w:pPr>
              <w:spacing w:after="0"/>
              <w:jc w:val="both"/>
              <w:rPr>
                <w:rFonts w:ascii="Times New Roman" w:hAnsi="Times New Roman"/>
                <w:b/>
                <w:lang w:eastAsia="ru-RU"/>
              </w:rPr>
            </w:pPr>
            <w:r w:rsidRPr="00FE4882">
              <w:rPr>
                <w:rFonts w:ascii="Times New Roman" w:hAnsi="Times New Roman"/>
                <w:lang w:eastAsia="ru-RU"/>
              </w:rPr>
              <w:t xml:space="preserve">Выберите коммерческую организацию </w:t>
            </w:r>
            <w:proofErr w:type="gramStart"/>
            <w:r w:rsidRPr="00FE4882">
              <w:rPr>
                <w:rFonts w:ascii="Times New Roman" w:hAnsi="Times New Roman"/>
                <w:lang w:eastAsia="ru-RU"/>
              </w:rPr>
              <w:t>оцените  эффективности</w:t>
            </w:r>
            <w:proofErr w:type="gramEnd"/>
            <w:r w:rsidRPr="00FE4882">
              <w:rPr>
                <w:rFonts w:ascii="Times New Roman" w:hAnsi="Times New Roman"/>
                <w:lang w:eastAsia="ru-RU"/>
              </w:rPr>
              <w:t xml:space="preserve"> управления денежными потоками в динамике на основе ее финансовой отчетности за 3 отчетных периода:</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Проведите горизонтальный и вертикальный </w:t>
            </w:r>
            <w:proofErr w:type="gramStart"/>
            <w:r w:rsidRPr="00FE4882">
              <w:rPr>
                <w:rFonts w:ascii="Times New Roman" w:hAnsi="Times New Roman"/>
                <w:lang w:eastAsia="ru-RU"/>
              </w:rPr>
              <w:t>анализ  денежных</w:t>
            </w:r>
            <w:proofErr w:type="gramEnd"/>
            <w:r w:rsidRPr="00FE4882">
              <w:rPr>
                <w:rFonts w:ascii="Times New Roman" w:hAnsi="Times New Roman"/>
                <w:lang w:eastAsia="ru-RU"/>
              </w:rPr>
              <w:t xml:space="preserve"> потоков данной компании (по операционной,</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финансовой и инвестиционной деятельности).</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Охарактеризуйте основные источники и </w:t>
            </w:r>
            <w:proofErr w:type="gramStart"/>
            <w:r w:rsidRPr="00FE4882">
              <w:rPr>
                <w:rFonts w:ascii="Times New Roman" w:hAnsi="Times New Roman"/>
                <w:lang w:eastAsia="ru-RU"/>
              </w:rPr>
              <w:t>основные  направления</w:t>
            </w:r>
            <w:proofErr w:type="gramEnd"/>
            <w:r w:rsidRPr="00FE4882">
              <w:rPr>
                <w:rFonts w:ascii="Times New Roman" w:hAnsi="Times New Roman"/>
                <w:lang w:eastAsia="ru-RU"/>
              </w:rPr>
              <w:t xml:space="preserve"> </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денежных средств компании </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Оцените </w:t>
            </w:r>
            <w:proofErr w:type="gramStart"/>
            <w:r w:rsidRPr="00FE4882">
              <w:rPr>
                <w:rFonts w:ascii="Times New Roman" w:hAnsi="Times New Roman"/>
                <w:lang w:eastAsia="ru-RU"/>
              </w:rPr>
              <w:t>качество  денежного</w:t>
            </w:r>
            <w:proofErr w:type="gramEnd"/>
            <w:r w:rsidRPr="00FE4882">
              <w:rPr>
                <w:rFonts w:ascii="Times New Roman" w:hAnsi="Times New Roman"/>
                <w:lang w:eastAsia="ru-RU"/>
              </w:rPr>
              <w:t xml:space="preserve"> потока компании.</w:t>
            </w:r>
          </w:p>
          <w:p w:rsidR="00A664E9" w:rsidRPr="00FE4882" w:rsidRDefault="00A664E9" w:rsidP="00A664E9">
            <w:pPr>
              <w:pStyle w:val="a5"/>
              <w:numPr>
                <w:ilvl w:val="0"/>
                <w:numId w:val="27"/>
              </w:numPr>
              <w:ind w:left="10" w:firstLine="142"/>
              <w:jc w:val="both"/>
            </w:pPr>
            <w:r w:rsidRPr="00FE4882">
              <w:t>Определите свободный денежный поток компании на собственный капитал.</w:t>
            </w:r>
          </w:p>
          <w:p w:rsidR="00A664E9" w:rsidRPr="00FE4882" w:rsidRDefault="00A664E9" w:rsidP="00A664E9">
            <w:pPr>
              <w:spacing w:after="0"/>
              <w:jc w:val="both"/>
              <w:rPr>
                <w:rFonts w:ascii="Times New Roman" w:hAnsi="Times New Roman"/>
                <w:lang w:eastAsia="ru-RU"/>
              </w:rPr>
            </w:pPr>
            <w:r w:rsidRPr="00FE4882">
              <w:rPr>
                <w:rFonts w:ascii="Times New Roman" w:hAnsi="Times New Roman"/>
                <w:lang w:eastAsia="ru-RU"/>
              </w:rPr>
              <w:t>Чистый денежный поток по текущим операциям составил 15 568 тыс. руб., сумма капитальных затрат компании составила 14 545 тыс. руб., от выпуска долгосрочных долговых обязательств поступило 3 940 тыс. руб., при этом было погашено долгосрочных обязательств на сумму 1 698 тыс. руб., выплачено дивидендов акционерам на сумму 1 357 тыс. руб., от реализации основных средств поступило 63 тыс. руб.</w:t>
            </w:r>
          </w:p>
          <w:p w:rsidR="00DE7E60" w:rsidRPr="00FE4882" w:rsidRDefault="00DE7E60" w:rsidP="002825A9">
            <w:pPr>
              <w:widowControl w:val="0"/>
              <w:autoSpaceDE w:val="0"/>
              <w:autoSpaceDN w:val="0"/>
              <w:adjustRightInd w:val="0"/>
              <w:spacing w:after="0"/>
              <w:jc w:val="both"/>
              <w:rPr>
                <w:rFonts w:ascii="Times New Roman" w:hAnsi="Times New Roman"/>
                <w:lang w:eastAsia="ru-RU"/>
              </w:rPr>
            </w:pPr>
          </w:p>
        </w:tc>
      </w:tr>
      <w:tr w:rsidR="00DE7E60" w:rsidRPr="00FE4882" w:rsidTr="00FE4882">
        <w:trPr>
          <w:trHeight w:val="1550"/>
        </w:trPr>
        <w:tc>
          <w:tcPr>
            <w:tcW w:w="2269" w:type="dxa"/>
            <w:vMerge/>
            <w:shd w:val="clear" w:color="auto" w:fill="auto"/>
            <w:vAlign w:val="center"/>
          </w:tcPr>
          <w:p w:rsidR="00DE7E60" w:rsidRPr="00FE4882" w:rsidRDefault="00DE7E60" w:rsidP="002825A9">
            <w:pPr>
              <w:pStyle w:val="Default"/>
            </w:pPr>
          </w:p>
        </w:tc>
        <w:tc>
          <w:tcPr>
            <w:tcW w:w="2633" w:type="dxa"/>
            <w:shd w:val="clear" w:color="auto" w:fill="auto"/>
          </w:tcPr>
          <w:p w:rsidR="00DE7E60" w:rsidRPr="00FE4882" w:rsidRDefault="00DE7E60" w:rsidP="003C5C98">
            <w:pPr>
              <w:pStyle w:val="Style2"/>
              <w:spacing w:line="240" w:lineRule="auto"/>
              <w:rPr>
                <w:rStyle w:val="FontStyle12"/>
                <w:rFonts w:eastAsia="Calibri"/>
                <w:sz w:val="24"/>
                <w:szCs w:val="24"/>
              </w:rPr>
            </w:pPr>
            <w:r w:rsidRPr="00FE4882">
              <w:t>2. Демонстрирует способность решения проектно-экономических задач в профессиональной деятельности.</w:t>
            </w:r>
          </w:p>
        </w:tc>
        <w:tc>
          <w:tcPr>
            <w:tcW w:w="3320" w:type="dxa"/>
            <w:shd w:val="clear" w:color="auto" w:fill="auto"/>
          </w:tcPr>
          <w:p w:rsidR="00414E45" w:rsidRPr="00FE4882" w:rsidRDefault="00414E45" w:rsidP="00414E45">
            <w:pPr>
              <w:jc w:val="both"/>
              <w:rPr>
                <w:rFonts w:ascii="Times New Roman" w:hAnsi="Times New Roman"/>
              </w:rPr>
            </w:pPr>
            <w:r w:rsidRPr="00FE4882">
              <w:rPr>
                <w:rFonts w:ascii="Times New Roman" w:hAnsi="Times New Roman"/>
                <w:b/>
              </w:rPr>
              <w:t>Знать</w:t>
            </w:r>
            <w:r w:rsidRPr="00FE4882">
              <w:rPr>
                <w:rFonts w:ascii="Times New Roman" w:hAnsi="Times New Roman"/>
              </w:rPr>
              <w:t xml:space="preserve"> – алгоритм и технологию   моделирования </w:t>
            </w:r>
            <w:r w:rsidR="00FE4882" w:rsidRPr="00FE4882">
              <w:rPr>
                <w:rFonts w:ascii="Times New Roman" w:hAnsi="Times New Roman"/>
              </w:rPr>
              <w:t>денежных потоков компании</w:t>
            </w:r>
            <w:r w:rsidRPr="00FE4882">
              <w:rPr>
                <w:rFonts w:ascii="Times New Roman" w:hAnsi="Times New Roman"/>
              </w:rPr>
              <w:t xml:space="preserve"> </w:t>
            </w:r>
          </w:p>
          <w:p w:rsidR="00DE7E60" w:rsidRPr="00FE4882" w:rsidRDefault="00414E45" w:rsidP="00414E45">
            <w:pPr>
              <w:widowControl w:val="0"/>
              <w:tabs>
                <w:tab w:val="left" w:pos="993"/>
              </w:tabs>
              <w:autoSpaceDE w:val="0"/>
              <w:autoSpaceDN w:val="0"/>
              <w:spacing w:after="0"/>
            </w:pPr>
            <w:r w:rsidRPr="00FE4882">
              <w:rPr>
                <w:rFonts w:ascii="Times New Roman" w:hAnsi="Times New Roman"/>
                <w:b/>
              </w:rPr>
              <w:t xml:space="preserve">Уметь </w:t>
            </w:r>
            <w:r w:rsidRPr="00FE4882">
              <w:rPr>
                <w:rFonts w:ascii="Times New Roman" w:hAnsi="Times New Roman"/>
              </w:rPr>
              <w:t>- решать проектно-экономические задачи в профессиональной деятельности</w:t>
            </w:r>
          </w:p>
        </w:tc>
        <w:tc>
          <w:tcPr>
            <w:tcW w:w="6946" w:type="dxa"/>
          </w:tcPr>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Составьте отчет о движении денежных средств прямым и косвенным методом.</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Приобретены основные средства на сумму 700 млн. руб., из которых 100 млн. руб. выплачено денежными средствами, а на 600 млн. руб. выпущены облигации и переданы продавцу основных средств.</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 xml:space="preserve">3.2. За 120 млн. руб. проданы основные средства, имевшие первоначальную стоимость 300 млн. руб. и накопленную </w:t>
            </w:r>
            <w:r w:rsidRPr="00FE4882">
              <w:rPr>
                <w:rFonts w:ascii="Times New Roman" w:hAnsi="Times New Roman"/>
                <w:color w:val="000000"/>
              </w:rPr>
              <w:lastRenderedPageBreak/>
              <w:t>амортизацию 120 млн. руб., операция принесла убытки на сумму 60 млн. руб.</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3.3. Дебиторская задолженность образовалась в результате продажи товаров.</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3.4. Кредиторская задолженность образовалась в результате приобретения материально-производственных запасов.</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3.5. Выплачены денежные средства в сумме 180 млн. руб. при погашении облигаций балансовой стоимостью 340 млн. руб., операция принесла доход 160 млн. руб.</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3.6. Объявлены и выплачены дивиденды в сумме 140 млн. руб.</w:t>
            </w:r>
          </w:p>
          <w:p w:rsidR="00DE7E60" w:rsidRPr="00FE4882" w:rsidRDefault="00583847" w:rsidP="00583847">
            <w:pPr>
              <w:spacing w:after="0"/>
              <w:jc w:val="both"/>
              <w:rPr>
                <w:rFonts w:ascii="Times New Roman" w:hAnsi="Times New Roman"/>
                <w:color w:val="000000"/>
              </w:rPr>
            </w:pPr>
            <w:r w:rsidRPr="00FE4882">
              <w:rPr>
                <w:rFonts w:ascii="Times New Roman" w:hAnsi="Times New Roman"/>
                <w:color w:val="000000"/>
              </w:rPr>
              <w:t>3.7. Получены денежные средства в сумме 150 млн. руб. в результате размещения 3 000 обыкновенных акций.</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Отчет о финансовых результатах</w:t>
            </w:r>
          </w:p>
          <w:tbl>
            <w:tblPr>
              <w:tblW w:w="6224" w:type="dxa"/>
              <w:tblLayout w:type="fixed"/>
              <w:tblLook w:val="04A0" w:firstRow="1" w:lastRow="0" w:firstColumn="1" w:lastColumn="0" w:noHBand="0" w:noVBand="1"/>
            </w:tblPr>
            <w:tblGrid>
              <w:gridCol w:w="4807"/>
              <w:gridCol w:w="1417"/>
            </w:tblGrid>
            <w:tr w:rsidR="00583847" w:rsidRPr="00FE4882" w:rsidTr="00FE4882">
              <w:trPr>
                <w:trHeight w:val="324"/>
              </w:trPr>
              <w:tc>
                <w:tcPr>
                  <w:tcW w:w="48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Показатели</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За 2021 год</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Выручка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5900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Прочий операционный доход</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160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Использованные сырье и материалы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3000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Расходы на вознаграждение работников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2160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Начисленная амортизация основных средств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240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Прочий операционный расход</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Прибыль (убыток) от продаж</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Прочие доходы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Прочие расходы (проценты к оплате)</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70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Прибыль (убыток) до налогообложения</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530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Налог на прибыль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150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Чистая прибыль (непокрытый убыток)</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380</w:t>
                  </w:r>
                </w:p>
              </w:tc>
            </w:tr>
          </w:tbl>
          <w:p w:rsidR="00583847" w:rsidRPr="00FE4882" w:rsidRDefault="00583847" w:rsidP="00583847">
            <w:pPr>
              <w:spacing w:after="0"/>
              <w:jc w:val="both"/>
              <w:rPr>
                <w:rFonts w:ascii="Times New Roman" w:hAnsi="Times New Roman"/>
                <w:color w:val="000000"/>
              </w:rPr>
            </w:pP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 xml:space="preserve">Баланс компании </w:t>
            </w:r>
          </w:p>
          <w:tbl>
            <w:tblPr>
              <w:tblW w:w="6791" w:type="dxa"/>
              <w:tblLayout w:type="fixed"/>
              <w:tblLook w:val="04A0" w:firstRow="1" w:lastRow="0" w:firstColumn="1" w:lastColumn="0" w:noHBand="0" w:noVBand="1"/>
            </w:tblPr>
            <w:tblGrid>
              <w:gridCol w:w="3673"/>
              <w:gridCol w:w="1417"/>
              <w:gridCol w:w="1701"/>
            </w:tblGrid>
            <w:tr w:rsidR="00583847" w:rsidRPr="00FE4882" w:rsidTr="00FE4882">
              <w:trPr>
                <w:trHeight w:val="636"/>
              </w:trPr>
              <w:tc>
                <w:tcPr>
                  <w:tcW w:w="36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lastRenderedPageBreak/>
                    <w:t>Актив</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31.12.2022</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31.12.2021</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I. Долгосрочные активы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852"/>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Основные средства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Первоначальная стоимость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2 500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2 100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Накопленная амортизация</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480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долгосрочных активов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6B0EDC">
                  <w:pPr>
                    <w:spacing w:after="0"/>
                    <w:rPr>
                      <w:rFonts w:ascii="Times New Roman" w:hAnsi="Times New Roman"/>
                      <w:color w:val="000000"/>
                      <w:lang w:eastAsia="ru-RU"/>
                    </w:rPr>
                  </w:pPr>
                  <w:r w:rsidRPr="00FE4882">
                    <w:rPr>
                      <w:rFonts w:ascii="Times New Roman" w:hAnsi="Times New Roman"/>
                      <w:color w:val="000000"/>
                      <w:lang w:eastAsia="ru-RU"/>
                    </w:rPr>
                    <w:t xml:space="preserve">II. </w:t>
                  </w:r>
                  <w:r w:rsidR="006B0EDC" w:rsidRPr="00FE4882">
                    <w:rPr>
                      <w:rFonts w:ascii="Times New Roman" w:hAnsi="Times New Roman"/>
                      <w:color w:val="000000"/>
                      <w:lang w:eastAsia="ru-RU"/>
                    </w:rPr>
                    <w:t xml:space="preserve">Оборотные </w:t>
                  </w:r>
                  <w:r w:rsidRPr="00FE4882">
                    <w:rPr>
                      <w:rFonts w:ascii="Times New Roman" w:hAnsi="Times New Roman"/>
                      <w:color w:val="000000"/>
                      <w:lang w:eastAsia="ru-RU"/>
                    </w:rPr>
                    <w:t xml:space="preserve"> активы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 </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463"/>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Товарно-материальные запасы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840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700</w:t>
                  </w:r>
                </w:p>
              </w:tc>
            </w:tr>
            <w:tr w:rsidR="00583847" w:rsidRPr="00FE4882" w:rsidTr="00FE4882">
              <w:trPr>
                <w:trHeight w:val="852"/>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Расходы будущих периодов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Дебиторская задолженность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Денежные средства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краткосрочных активов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1 260</w:t>
                  </w:r>
                </w:p>
              </w:tc>
            </w:tr>
            <w:tr w:rsidR="00583847" w:rsidRPr="00FE4882" w:rsidTr="00FE4882">
              <w:trPr>
                <w:trHeight w:val="576"/>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Баланс</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3 570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2 880</w:t>
                  </w:r>
                </w:p>
              </w:tc>
            </w:tr>
            <w:tr w:rsidR="00583847" w:rsidRPr="00FE4882" w:rsidTr="00FE4882">
              <w:trPr>
                <w:trHeight w:val="636"/>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Пассив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31.12.2016</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31.12.2015</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III. Собственный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Обыкновенные акции</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950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800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Нераспределенная прибыль (убыток)</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1120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880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2 070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1 680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IV. Долгосрочный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lastRenderedPageBreak/>
                    <w:t>Облигации к оплате</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долгосрочный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V. Краткосрочный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Кредиторская задолженность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350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Проценты к оплате</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Налоговые обязательства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220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краткосрочный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560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Баланс</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3 570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2 880</w:t>
                  </w:r>
                </w:p>
              </w:tc>
            </w:tr>
          </w:tbl>
          <w:p w:rsidR="00583847" w:rsidRPr="00FE4882" w:rsidRDefault="00583847" w:rsidP="00583847">
            <w:pPr>
              <w:spacing w:after="0"/>
              <w:jc w:val="both"/>
              <w:rPr>
                <w:rFonts w:ascii="Times New Roman" w:hAnsi="Times New Roman"/>
                <w:b/>
                <w:color w:val="000000"/>
              </w:rPr>
            </w:pPr>
          </w:p>
        </w:tc>
      </w:tr>
      <w:tr w:rsidR="00DE7E60" w:rsidRPr="00FE4882" w:rsidTr="00FE4882">
        <w:trPr>
          <w:trHeight w:val="1405"/>
        </w:trPr>
        <w:tc>
          <w:tcPr>
            <w:tcW w:w="2269" w:type="dxa"/>
            <w:vMerge/>
            <w:shd w:val="clear" w:color="auto" w:fill="auto"/>
            <w:vAlign w:val="center"/>
          </w:tcPr>
          <w:p w:rsidR="00DE7E60" w:rsidRPr="00FE4882" w:rsidRDefault="00DE7E60" w:rsidP="002825A9">
            <w:pPr>
              <w:pStyle w:val="Default"/>
            </w:pPr>
          </w:p>
        </w:tc>
        <w:tc>
          <w:tcPr>
            <w:tcW w:w="2633" w:type="dxa"/>
            <w:shd w:val="clear" w:color="auto" w:fill="auto"/>
          </w:tcPr>
          <w:p w:rsidR="00DE7E60" w:rsidRPr="00FE4882" w:rsidRDefault="00DE7E60" w:rsidP="003C5C98">
            <w:pPr>
              <w:pStyle w:val="Style2"/>
              <w:spacing w:line="240" w:lineRule="auto"/>
              <w:rPr>
                <w:rStyle w:val="FontStyle12"/>
                <w:rFonts w:eastAsia="Calibri"/>
                <w:sz w:val="24"/>
                <w:szCs w:val="24"/>
              </w:rPr>
            </w:pPr>
            <w:r w:rsidRPr="00FE4882">
              <w:t xml:space="preserve">3.Демонстрирует освоение инструментов </w:t>
            </w:r>
            <w:proofErr w:type="spellStart"/>
            <w:r w:rsidRPr="00FE4882">
              <w:rPr>
                <w:lang w:val="en-US"/>
              </w:rPr>
              <w:t>FinTech</w:t>
            </w:r>
            <w:proofErr w:type="spellEnd"/>
            <w:r w:rsidRPr="00FE4882">
              <w:t>.</w:t>
            </w:r>
          </w:p>
        </w:tc>
        <w:tc>
          <w:tcPr>
            <w:tcW w:w="3320" w:type="dxa"/>
            <w:shd w:val="clear" w:color="auto" w:fill="auto"/>
          </w:tcPr>
          <w:p w:rsidR="00414E45" w:rsidRPr="00FE4882" w:rsidRDefault="00414E45" w:rsidP="00414E45">
            <w:pPr>
              <w:rPr>
                <w:rFonts w:ascii="Times New Roman" w:hAnsi="Times New Roman"/>
              </w:rPr>
            </w:pPr>
            <w:r w:rsidRPr="00FE4882">
              <w:rPr>
                <w:rFonts w:ascii="Times New Roman" w:hAnsi="Times New Roman"/>
                <w:b/>
              </w:rPr>
              <w:t xml:space="preserve">Знать </w:t>
            </w:r>
            <w:r w:rsidRPr="00FE4882">
              <w:rPr>
                <w:rFonts w:ascii="Times New Roman" w:hAnsi="Times New Roman"/>
              </w:rPr>
              <w:t xml:space="preserve">- инструменты </w:t>
            </w:r>
            <w:proofErr w:type="spellStart"/>
            <w:r w:rsidRPr="00FE4882">
              <w:rPr>
                <w:rFonts w:ascii="Times New Roman" w:hAnsi="Times New Roman"/>
              </w:rPr>
              <w:t>Финтеха</w:t>
            </w:r>
            <w:proofErr w:type="spellEnd"/>
          </w:p>
          <w:p w:rsidR="00DE7E60" w:rsidRPr="00FE4882" w:rsidRDefault="00414E45" w:rsidP="00414E45">
            <w:pPr>
              <w:widowControl w:val="0"/>
              <w:tabs>
                <w:tab w:val="left" w:pos="993"/>
              </w:tabs>
              <w:autoSpaceDE w:val="0"/>
              <w:autoSpaceDN w:val="0"/>
              <w:spacing w:after="0"/>
              <w:rPr>
                <w:rStyle w:val="FontStyle12"/>
                <w:rFonts w:eastAsia="Calibri"/>
                <w:b/>
                <w:sz w:val="24"/>
                <w:szCs w:val="24"/>
                <w:lang w:eastAsia="ru-RU"/>
              </w:rPr>
            </w:pPr>
            <w:r w:rsidRPr="00FE4882">
              <w:rPr>
                <w:rFonts w:ascii="Times New Roman" w:hAnsi="Times New Roman"/>
                <w:b/>
              </w:rPr>
              <w:t xml:space="preserve">Уметь </w:t>
            </w:r>
            <w:r w:rsidRPr="00FE4882">
              <w:rPr>
                <w:rFonts w:ascii="Times New Roman" w:hAnsi="Times New Roman"/>
              </w:rPr>
              <w:t xml:space="preserve">– использовать инструменты </w:t>
            </w:r>
            <w:proofErr w:type="spellStart"/>
            <w:r w:rsidRPr="00FE4882">
              <w:rPr>
                <w:rFonts w:ascii="Times New Roman" w:hAnsi="Times New Roman"/>
              </w:rPr>
              <w:t>Финтеха</w:t>
            </w:r>
            <w:proofErr w:type="spellEnd"/>
            <w:r w:rsidRPr="00FE4882">
              <w:rPr>
                <w:rFonts w:ascii="Times New Roman" w:hAnsi="Times New Roman"/>
              </w:rPr>
              <w:t xml:space="preserve"> в  моделировании  денежных потоков компании</w:t>
            </w:r>
          </w:p>
        </w:tc>
        <w:tc>
          <w:tcPr>
            <w:tcW w:w="6946" w:type="dxa"/>
          </w:tcPr>
          <w:p w:rsidR="00DE7E60" w:rsidRPr="00FE4882" w:rsidRDefault="00406C33" w:rsidP="00406C33">
            <w:pPr>
              <w:pStyle w:val="a5"/>
              <w:numPr>
                <w:ilvl w:val="0"/>
                <w:numId w:val="34"/>
              </w:numPr>
              <w:ind w:left="152" w:firstLine="0"/>
              <w:jc w:val="both"/>
            </w:pPr>
            <w:r w:rsidRPr="00FE4882">
              <w:t xml:space="preserve">Проведите </w:t>
            </w:r>
            <w:proofErr w:type="gramStart"/>
            <w:r w:rsidRPr="00FE4882">
              <w:t>сравнительную  характеристику</w:t>
            </w:r>
            <w:proofErr w:type="gramEnd"/>
            <w:r w:rsidRPr="00FE4882">
              <w:t xml:space="preserve"> основных видов </w:t>
            </w:r>
            <w:proofErr w:type="spellStart"/>
            <w:r w:rsidRPr="00FE4882">
              <w:t>cash</w:t>
            </w:r>
            <w:proofErr w:type="spellEnd"/>
            <w:r w:rsidRPr="00FE4882">
              <w:t xml:space="preserve"> </w:t>
            </w:r>
            <w:proofErr w:type="spellStart"/>
            <w:r w:rsidRPr="00FE4882">
              <w:t>pooling</w:t>
            </w:r>
            <w:proofErr w:type="spellEnd"/>
            <w:r w:rsidRPr="00FE4882">
              <w:t xml:space="preserve"> .. </w:t>
            </w:r>
          </w:p>
          <w:p w:rsidR="00406C33" w:rsidRPr="00FE4882" w:rsidRDefault="00406C33" w:rsidP="00406C33">
            <w:pPr>
              <w:pStyle w:val="a5"/>
              <w:numPr>
                <w:ilvl w:val="0"/>
                <w:numId w:val="34"/>
              </w:numPr>
              <w:ind w:left="152" w:firstLine="0"/>
              <w:jc w:val="both"/>
            </w:pPr>
            <w:r w:rsidRPr="00FE4882">
              <w:t xml:space="preserve">Охарактеризуйте основные </w:t>
            </w:r>
            <w:proofErr w:type="spellStart"/>
            <w:r w:rsidRPr="00FE4882">
              <w:t>тенеденции</w:t>
            </w:r>
            <w:proofErr w:type="spellEnd"/>
            <w:r w:rsidRPr="00FE4882">
              <w:t xml:space="preserve"> </w:t>
            </w:r>
            <w:proofErr w:type="gramStart"/>
            <w:r w:rsidRPr="00FE4882">
              <w:t xml:space="preserve">развития  </w:t>
            </w:r>
            <w:proofErr w:type="spellStart"/>
            <w:r w:rsidRPr="00FE4882">
              <w:t>cash</w:t>
            </w:r>
            <w:proofErr w:type="spellEnd"/>
            <w:proofErr w:type="gramEnd"/>
            <w:r w:rsidRPr="00FE4882">
              <w:t xml:space="preserve"> </w:t>
            </w:r>
            <w:proofErr w:type="spellStart"/>
            <w:r w:rsidRPr="00FE4882">
              <w:t>management</w:t>
            </w:r>
            <w:proofErr w:type="spellEnd"/>
            <w:r w:rsidRPr="00FE4882">
              <w:t xml:space="preserve">. </w:t>
            </w:r>
          </w:p>
          <w:p w:rsidR="00A664E9" w:rsidRPr="00FE4882" w:rsidRDefault="00A664E9" w:rsidP="00A664E9">
            <w:pPr>
              <w:pStyle w:val="a5"/>
              <w:numPr>
                <w:ilvl w:val="0"/>
                <w:numId w:val="34"/>
              </w:numPr>
              <w:ind w:left="0" w:firstLine="152"/>
              <w:jc w:val="both"/>
            </w:pPr>
            <w:r w:rsidRPr="00FE4882">
              <w:t>Определите диапазон колебаний суммы остатка денежных активов между минимальным и максимальным его значением по модели Миллера-Орра.</w:t>
            </w:r>
          </w:p>
          <w:p w:rsidR="00A664E9" w:rsidRPr="00FE4882" w:rsidRDefault="00A664E9" w:rsidP="00A664E9">
            <w:pPr>
              <w:jc w:val="both"/>
              <w:rPr>
                <w:rFonts w:ascii="Times New Roman" w:hAnsi="Times New Roman"/>
                <w:lang w:eastAsia="ru-RU"/>
              </w:rPr>
            </w:pPr>
            <w:r w:rsidRPr="00FE4882">
              <w:rPr>
                <w:rFonts w:ascii="Times New Roman" w:hAnsi="Times New Roman"/>
              </w:rPr>
              <w:t>Минимальная величина денежных средств, которую целесообразно постоянно иметь на расчетном счете, исходя из средней потребности компании в оплате счетов, возможных требований банка, кредиторов и др., определена в размере 410 тыс. руб., среднеквадратическое отклонение ежедневного объема денежного оборота по данным предшествующего периода составило 2000 руб., среднедневная процентная ставка по краткосрочным финансовым вложениям составляет 0,08%, а расходы по взаимной трансформации денежных средств и ценных бумаг равны 900 руб. за каждую операцию</w:t>
            </w:r>
          </w:p>
        </w:tc>
      </w:tr>
      <w:tr w:rsidR="00DE7E60" w:rsidRPr="00FE4882" w:rsidTr="00FE4882">
        <w:trPr>
          <w:trHeight w:val="3360"/>
        </w:trPr>
        <w:tc>
          <w:tcPr>
            <w:tcW w:w="2269" w:type="dxa"/>
            <w:vMerge/>
            <w:shd w:val="clear" w:color="auto" w:fill="auto"/>
            <w:vAlign w:val="center"/>
          </w:tcPr>
          <w:p w:rsidR="00DE7E60" w:rsidRPr="00FE4882" w:rsidRDefault="00DE7E60" w:rsidP="002825A9">
            <w:pPr>
              <w:pStyle w:val="Default"/>
            </w:pPr>
          </w:p>
        </w:tc>
        <w:tc>
          <w:tcPr>
            <w:tcW w:w="2633" w:type="dxa"/>
            <w:shd w:val="clear" w:color="auto" w:fill="auto"/>
          </w:tcPr>
          <w:p w:rsidR="00DE7E60" w:rsidRPr="00FE4882" w:rsidRDefault="00DE7E60" w:rsidP="003C5C98">
            <w:pPr>
              <w:pStyle w:val="Style2"/>
              <w:spacing w:line="240" w:lineRule="auto"/>
              <w:rPr>
                <w:rStyle w:val="FontStyle12"/>
                <w:rFonts w:eastAsia="Calibri"/>
                <w:sz w:val="24"/>
                <w:szCs w:val="24"/>
              </w:rPr>
            </w:pPr>
            <w:r w:rsidRPr="00FE4882">
              <w:t xml:space="preserve">4. Владеет методами анализа </w:t>
            </w:r>
            <w:r w:rsidRPr="00FE4882">
              <w:rPr>
                <w:lang w:val="en-US"/>
              </w:rPr>
              <w:t>Big</w:t>
            </w:r>
            <w:r w:rsidRPr="00FE4882">
              <w:t xml:space="preserve"> </w:t>
            </w:r>
            <w:r w:rsidRPr="00FE4882">
              <w:rPr>
                <w:lang w:val="en-US"/>
              </w:rPr>
              <w:t>Date</w:t>
            </w:r>
            <w:r w:rsidRPr="00FE4882">
              <w:t>, использует их для решения профессиональных задач на микро-, мезо- и макроуровнях, в том числе на уровне финансового рынка.</w:t>
            </w:r>
          </w:p>
        </w:tc>
        <w:tc>
          <w:tcPr>
            <w:tcW w:w="3320" w:type="dxa"/>
            <w:shd w:val="clear" w:color="auto" w:fill="auto"/>
          </w:tcPr>
          <w:p w:rsidR="00414E45" w:rsidRPr="00FE4882" w:rsidRDefault="00414E45" w:rsidP="00414E45">
            <w:pPr>
              <w:spacing w:after="0"/>
              <w:ind w:left="68"/>
              <w:rPr>
                <w:rFonts w:ascii="Times New Roman" w:hAnsi="Times New Roman"/>
                <w:b/>
              </w:rPr>
            </w:pPr>
            <w:r w:rsidRPr="00FE4882">
              <w:rPr>
                <w:rFonts w:ascii="Times New Roman" w:hAnsi="Times New Roman"/>
                <w:b/>
              </w:rPr>
              <w:t xml:space="preserve">Знать </w:t>
            </w:r>
            <w:r w:rsidRPr="00FE4882">
              <w:rPr>
                <w:rFonts w:ascii="Times New Roman" w:hAnsi="Times New Roman"/>
              </w:rPr>
              <w:t xml:space="preserve">– основные </w:t>
            </w:r>
            <w:r w:rsidR="00FE4882" w:rsidRPr="00FE4882">
              <w:rPr>
                <w:rFonts w:ascii="Times New Roman" w:hAnsi="Times New Roman"/>
              </w:rPr>
              <w:t>источники формирования информационной</w:t>
            </w:r>
            <w:r w:rsidRPr="00FE4882">
              <w:rPr>
                <w:rStyle w:val="FontStyle12"/>
                <w:rFonts w:eastAsia="Calibri"/>
                <w:sz w:val="24"/>
                <w:szCs w:val="24"/>
                <w:lang w:eastAsia="ru-RU"/>
              </w:rPr>
              <w:t xml:space="preserve"> базы параметров моделирования денежных потоков</w:t>
            </w:r>
            <w:r w:rsidRPr="00FE4882">
              <w:rPr>
                <w:rFonts w:ascii="Times New Roman" w:hAnsi="Times New Roman"/>
                <w:b/>
              </w:rPr>
              <w:t xml:space="preserve"> </w:t>
            </w:r>
          </w:p>
          <w:p w:rsidR="00DE7E60" w:rsidRPr="00FE4882" w:rsidRDefault="00414E45" w:rsidP="00414E45">
            <w:pPr>
              <w:widowControl w:val="0"/>
              <w:tabs>
                <w:tab w:val="left" w:pos="993"/>
              </w:tabs>
              <w:autoSpaceDE w:val="0"/>
              <w:autoSpaceDN w:val="0"/>
              <w:spacing w:after="0"/>
              <w:rPr>
                <w:rStyle w:val="FontStyle12"/>
                <w:rFonts w:eastAsia="Calibri"/>
                <w:b/>
                <w:sz w:val="24"/>
                <w:szCs w:val="24"/>
                <w:lang w:eastAsia="ru-RU"/>
              </w:rPr>
            </w:pPr>
            <w:r w:rsidRPr="00FE4882">
              <w:rPr>
                <w:rFonts w:ascii="Times New Roman" w:hAnsi="Times New Roman"/>
                <w:b/>
              </w:rPr>
              <w:t xml:space="preserve">Уметь </w:t>
            </w:r>
            <w:r w:rsidRPr="00FE4882">
              <w:rPr>
                <w:rFonts w:ascii="Times New Roman" w:hAnsi="Times New Roman"/>
              </w:rPr>
              <w:t xml:space="preserve">– </w:t>
            </w:r>
            <w:r w:rsidRPr="00FE4882">
              <w:rPr>
                <w:rStyle w:val="FontStyle12"/>
                <w:rFonts w:eastAsia="Calibri"/>
                <w:sz w:val="24"/>
                <w:szCs w:val="24"/>
                <w:lang w:eastAsia="ru-RU"/>
              </w:rPr>
              <w:t>осуществлять</w:t>
            </w:r>
            <w:r w:rsidRPr="00FE4882">
              <w:t xml:space="preserve"> </w:t>
            </w:r>
            <w:r w:rsidRPr="00FE4882">
              <w:rPr>
                <w:rStyle w:val="FontStyle12"/>
                <w:rFonts w:eastAsia="Calibri"/>
                <w:sz w:val="24"/>
                <w:szCs w:val="24"/>
                <w:lang w:eastAsia="ru-RU"/>
              </w:rPr>
              <w:t xml:space="preserve">формирование информационной базы параметров моделирования денежных потоков, обработку и анализ финансовой информации с применением информационных технологий  </w:t>
            </w:r>
          </w:p>
        </w:tc>
        <w:tc>
          <w:tcPr>
            <w:tcW w:w="6946" w:type="dxa"/>
          </w:tcPr>
          <w:p w:rsidR="00DE7E60" w:rsidRPr="00FE4882" w:rsidRDefault="00D061D3" w:rsidP="00353CEA">
            <w:pPr>
              <w:spacing w:after="0"/>
              <w:jc w:val="both"/>
              <w:rPr>
                <w:rFonts w:ascii="Times New Roman" w:hAnsi="Times New Roman"/>
                <w:b/>
                <w:lang w:eastAsia="ru-RU"/>
              </w:rPr>
            </w:pPr>
            <w:r w:rsidRPr="00FE4882">
              <w:rPr>
                <w:rFonts w:ascii="Times New Roman" w:hAnsi="Times New Roman"/>
                <w:lang w:eastAsia="ru-RU"/>
              </w:rPr>
              <w:t>1. Выберите коммерческую организацию</w:t>
            </w:r>
            <w:r w:rsidRPr="00FE4882">
              <w:rPr>
                <w:rFonts w:ascii="Times New Roman" w:hAnsi="Times New Roman"/>
              </w:rPr>
              <w:t xml:space="preserve">. </w:t>
            </w:r>
            <w:r w:rsidRPr="00FE4882">
              <w:rPr>
                <w:rFonts w:ascii="Times New Roman" w:hAnsi="Times New Roman"/>
                <w:lang w:eastAsia="ru-RU"/>
              </w:rPr>
              <w:t xml:space="preserve"> </w:t>
            </w:r>
            <w:r w:rsidR="00673134" w:rsidRPr="00FE4882">
              <w:rPr>
                <w:rFonts w:ascii="Times New Roman" w:hAnsi="Times New Roman"/>
              </w:rPr>
              <w:t xml:space="preserve">на основе исторических данных (финансовая отчетность) с отдельными корректировками, учитывающими текущую </w:t>
            </w:r>
            <w:proofErr w:type="gramStart"/>
            <w:r w:rsidR="00673134" w:rsidRPr="00FE4882">
              <w:rPr>
                <w:rFonts w:ascii="Times New Roman" w:hAnsi="Times New Roman"/>
              </w:rPr>
              <w:t>ситуацию:  стратегии</w:t>
            </w:r>
            <w:proofErr w:type="gramEnd"/>
            <w:r w:rsidR="00673134" w:rsidRPr="00FE4882">
              <w:rPr>
                <w:rFonts w:ascii="Times New Roman" w:hAnsi="Times New Roman"/>
              </w:rPr>
              <w:t xml:space="preserve"> развития компании,  прогнозы  аналитиков по компаниям и индустриям,  интервью  руководства компаний, и макроэкономически</w:t>
            </w:r>
            <w:r w:rsidR="00353CEA" w:rsidRPr="00FE4882">
              <w:rPr>
                <w:rFonts w:ascii="Times New Roman" w:hAnsi="Times New Roman"/>
              </w:rPr>
              <w:t>е</w:t>
            </w:r>
            <w:r w:rsidR="00673134" w:rsidRPr="00FE4882">
              <w:rPr>
                <w:rFonts w:ascii="Times New Roman" w:hAnsi="Times New Roman"/>
              </w:rPr>
              <w:t xml:space="preserve"> показател</w:t>
            </w:r>
            <w:r w:rsidR="00353CEA" w:rsidRPr="00FE4882">
              <w:rPr>
                <w:rFonts w:ascii="Times New Roman" w:hAnsi="Times New Roman"/>
              </w:rPr>
              <w:t xml:space="preserve">и </w:t>
            </w:r>
            <w:r w:rsidR="00673134" w:rsidRPr="00FE4882">
              <w:rPr>
                <w:rFonts w:ascii="Times New Roman" w:hAnsi="Times New Roman"/>
              </w:rPr>
              <w:t xml:space="preserve"> </w:t>
            </w:r>
            <w:r w:rsidRPr="00FE4882">
              <w:rPr>
                <w:rFonts w:ascii="Times New Roman" w:hAnsi="Times New Roman"/>
                <w:lang w:eastAsia="ru-RU"/>
              </w:rPr>
              <w:t xml:space="preserve">и </w:t>
            </w:r>
            <w:r w:rsidR="00673134" w:rsidRPr="00FE4882">
              <w:rPr>
                <w:rFonts w:ascii="Times New Roman" w:hAnsi="Times New Roman"/>
              </w:rPr>
              <w:t xml:space="preserve"> др. с</w:t>
            </w:r>
            <w:r w:rsidR="00406C33" w:rsidRPr="00FE4882">
              <w:rPr>
                <w:rFonts w:ascii="Times New Roman" w:hAnsi="Times New Roman"/>
                <w:lang w:eastAsia="ru-RU"/>
              </w:rPr>
              <w:t>оставьте прогноз   изменения  выручки на  ближайшие 5 лет.</w:t>
            </w:r>
            <w:r w:rsidR="00406C33" w:rsidRPr="00FE4882">
              <w:rPr>
                <w:rFonts w:ascii="Times New Roman" w:hAnsi="Times New Roman"/>
                <w:b/>
                <w:lang w:eastAsia="ru-RU"/>
              </w:rPr>
              <w:t xml:space="preserve"> </w:t>
            </w:r>
          </w:p>
        </w:tc>
      </w:tr>
      <w:tr w:rsidR="00DE7E60" w:rsidRPr="00FE4882" w:rsidTr="00FE4882">
        <w:trPr>
          <w:trHeight w:val="412"/>
        </w:trPr>
        <w:tc>
          <w:tcPr>
            <w:tcW w:w="2269" w:type="dxa"/>
            <w:vMerge w:val="restart"/>
            <w:shd w:val="clear" w:color="auto" w:fill="auto"/>
          </w:tcPr>
          <w:p w:rsidR="00DE7E60" w:rsidRPr="00FE4882" w:rsidRDefault="00DE7E60">
            <w:pPr>
              <w:pStyle w:val="Default"/>
              <w:rPr>
                <w:rStyle w:val="FontStyle12"/>
                <w:rFonts w:eastAsia="Calibri"/>
                <w:sz w:val="24"/>
                <w:szCs w:val="24"/>
              </w:rPr>
            </w:pPr>
            <w:r w:rsidRPr="00FE4882">
              <w:rPr>
                <w:rFonts w:eastAsia="Calibri"/>
              </w:rPr>
              <w:lastRenderedPageBreak/>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r w:rsidR="00F06C03" w:rsidRPr="00FE4882">
              <w:rPr>
                <w:rFonts w:eastAsia="Calibri"/>
              </w:rPr>
              <w:t xml:space="preserve">  (</w:t>
            </w:r>
            <w:r w:rsidR="00F06C03" w:rsidRPr="00FE4882">
              <w:t>ПК-4)</w:t>
            </w:r>
            <w:r w:rsidRPr="00FE4882">
              <w:rPr>
                <w:rFonts w:eastAsia="Calibri"/>
              </w:rPr>
              <w:t xml:space="preserve"> </w:t>
            </w:r>
          </w:p>
        </w:tc>
        <w:tc>
          <w:tcPr>
            <w:tcW w:w="2633" w:type="dxa"/>
            <w:shd w:val="clear" w:color="auto" w:fill="auto"/>
          </w:tcPr>
          <w:p w:rsidR="00DE7E60" w:rsidRPr="00FE4882" w:rsidRDefault="00DE7E60" w:rsidP="00DE7E60">
            <w:pPr>
              <w:pStyle w:val="a5"/>
              <w:numPr>
                <w:ilvl w:val="0"/>
                <w:numId w:val="33"/>
              </w:numPr>
              <w:ind w:left="0" w:right="72" w:firstLine="0"/>
              <w:contextualSpacing/>
              <w:jc w:val="both"/>
            </w:pPr>
            <w:r w:rsidRPr="00FE4882">
              <w:t xml:space="preserve">Структурирует, систематизирует и формализует бизнес-процессы для последующего их моделирования в </w:t>
            </w:r>
            <w:r w:rsidRPr="00FE4882">
              <w:rPr>
                <w:lang w:val="en-US"/>
              </w:rPr>
              <w:t>IT</w:t>
            </w:r>
            <w:r w:rsidRPr="00FE4882">
              <w:t>-средах.</w:t>
            </w:r>
          </w:p>
          <w:p w:rsidR="00DE7E60" w:rsidRPr="00FE4882" w:rsidRDefault="00DE7E60">
            <w:pPr>
              <w:pStyle w:val="Style2"/>
              <w:spacing w:line="240" w:lineRule="auto"/>
              <w:ind w:right="72"/>
              <w:rPr>
                <w:rStyle w:val="FontStyle12"/>
                <w:rFonts w:eastAsia="Calibri"/>
                <w:sz w:val="24"/>
                <w:szCs w:val="24"/>
              </w:rPr>
            </w:pPr>
          </w:p>
        </w:tc>
        <w:tc>
          <w:tcPr>
            <w:tcW w:w="3320" w:type="dxa"/>
            <w:shd w:val="clear" w:color="auto" w:fill="auto"/>
          </w:tcPr>
          <w:p w:rsidR="00DE7E60" w:rsidRPr="00FE4882" w:rsidRDefault="00DE7E60">
            <w:pPr>
              <w:widowControl w:val="0"/>
              <w:tabs>
                <w:tab w:val="left" w:pos="993"/>
              </w:tabs>
              <w:autoSpaceDE w:val="0"/>
              <w:autoSpaceDN w:val="0"/>
              <w:spacing w:after="0"/>
              <w:ind w:left="69"/>
              <w:rPr>
                <w:rStyle w:val="FontStyle12"/>
                <w:rFonts w:eastAsia="Calibri"/>
                <w:sz w:val="24"/>
                <w:szCs w:val="24"/>
              </w:rPr>
            </w:pPr>
            <w:r w:rsidRPr="00FE4882">
              <w:rPr>
                <w:rStyle w:val="FontStyle12"/>
                <w:rFonts w:eastAsia="Calibri"/>
                <w:b/>
                <w:sz w:val="24"/>
                <w:szCs w:val="24"/>
                <w:lang w:eastAsia="ru-RU"/>
              </w:rPr>
              <w:t xml:space="preserve">Знать -  </w:t>
            </w:r>
            <w:r w:rsidRPr="00FE4882">
              <w:rPr>
                <w:rStyle w:val="FontStyle12"/>
                <w:rFonts w:eastAsia="Calibri"/>
                <w:sz w:val="24"/>
                <w:szCs w:val="24"/>
                <w:lang w:eastAsia="ru-RU"/>
              </w:rPr>
              <w:t>принципы построения моделей денежных потоков</w:t>
            </w:r>
          </w:p>
          <w:p w:rsidR="00DE7E60" w:rsidRPr="00FE4882" w:rsidRDefault="00DE7E60">
            <w:pPr>
              <w:widowControl w:val="0"/>
              <w:tabs>
                <w:tab w:val="left" w:pos="993"/>
              </w:tabs>
              <w:autoSpaceDE w:val="0"/>
              <w:autoSpaceDN w:val="0"/>
              <w:spacing w:after="0"/>
              <w:ind w:left="69"/>
            </w:pPr>
            <w:r w:rsidRPr="00FE4882">
              <w:rPr>
                <w:rStyle w:val="FontStyle12"/>
                <w:rFonts w:eastAsia="Calibri"/>
                <w:b/>
                <w:sz w:val="24"/>
                <w:szCs w:val="24"/>
                <w:lang w:eastAsia="ru-RU"/>
              </w:rPr>
              <w:t xml:space="preserve">Уметь </w:t>
            </w:r>
            <w:r w:rsidRPr="00FE4882">
              <w:rPr>
                <w:rStyle w:val="FontStyle12"/>
                <w:rFonts w:eastAsia="Calibri"/>
                <w:sz w:val="24"/>
                <w:szCs w:val="24"/>
                <w:lang w:eastAsia="ru-RU"/>
              </w:rPr>
              <w:t>- структурировать, систематизировать и формализовать денежные потоки для дальнейшего их моделирования</w:t>
            </w:r>
          </w:p>
        </w:tc>
        <w:tc>
          <w:tcPr>
            <w:tcW w:w="6946" w:type="dxa"/>
          </w:tcPr>
          <w:p w:rsidR="00353CEA" w:rsidRPr="00FE4882" w:rsidRDefault="00353CEA" w:rsidP="00353CEA">
            <w:pPr>
              <w:spacing w:after="0"/>
              <w:rPr>
                <w:rFonts w:ascii="Times New Roman" w:hAnsi="Times New Roman"/>
                <w:iCs/>
              </w:rPr>
            </w:pPr>
            <w:r w:rsidRPr="00FE4882">
              <w:rPr>
                <w:iCs/>
              </w:rPr>
              <w:t xml:space="preserve"> </w:t>
            </w:r>
            <w:r w:rsidRPr="00FE4882">
              <w:rPr>
                <w:rFonts w:ascii="Times New Roman" w:hAnsi="Times New Roman"/>
                <w:iCs/>
              </w:rPr>
              <w:t xml:space="preserve">Составить бюджет движения </w:t>
            </w:r>
            <w:proofErr w:type="gramStart"/>
            <w:r w:rsidRPr="00FE4882">
              <w:rPr>
                <w:rFonts w:ascii="Times New Roman" w:hAnsi="Times New Roman"/>
                <w:iCs/>
              </w:rPr>
              <w:t>денежных  на</w:t>
            </w:r>
            <w:proofErr w:type="gramEnd"/>
            <w:r w:rsidRPr="00FE4882">
              <w:rPr>
                <w:rFonts w:ascii="Times New Roman" w:hAnsi="Times New Roman"/>
                <w:iCs/>
              </w:rPr>
              <w:t xml:space="preserve"> 1 квартал.</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В </w:t>
            </w:r>
            <w:proofErr w:type="gramStart"/>
            <w:r w:rsidRPr="00FE4882">
              <w:rPr>
                <w:rFonts w:ascii="Times New Roman" w:hAnsi="Times New Roman"/>
                <w:iCs/>
              </w:rPr>
              <w:t>случае  если</w:t>
            </w:r>
            <w:proofErr w:type="gramEnd"/>
            <w:r w:rsidRPr="00FE4882">
              <w:rPr>
                <w:rFonts w:ascii="Times New Roman" w:hAnsi="Times New Roman"/>
                <w:iCs/>
              </w:rPr>
              <w:t xml:space="preserve"> БДДС  компании , окажется «несбалансированным», предложите действия, которые помогут восстановить «баланс»</w:t>
            </w:r>
          </w:p>
          <w:p w:rsidR="00353CEA" w:rsidRPr="00FE4882" w:rsidRDefault="00353CEA" w:rsidP="00353CEA">
            <w:pPr>
              <w:spacing w:after="0"/>
              <w:rPr>
                <w:rFonts w:ascii="Times New Roman" w:hAnsi="Times New Roman"/>
                <w:iCs/>
              </w:rPr>
            </w:pPr>
            <w:r w:rsidRPr="00FE4882">
              <w:rPr>
                <w:rFonts w:ascii="Times New Roman" w:hAnsi="Times New Roman"/>
                <w:iCs/>
              </w:rPr>
              <w:t>Продажи: Планируется, что 20</w:t>
            </w:r>
            <w:proofErr w:type="gramStart"/>
            <w:r w:rsidRPr="00FE4882">
              <w:rPr>
                <w:rFonts w:ascii="Times New Roman" w:hAnsi="Times New Roman"/>
                <w:iCs/>
              </w:rPr>
              <w:t>%  от</w:t>
            </w:r>
            <w:proofErr w:type="gramEnd"/>
            <w:r w:rsidRPr="00FE4882">
              <w:rPr>
                <w:rFonts w:ascii="Times New Roman" w:hAnsi="Times New Roman"/>
                <w:iCs/>
              </w:rPr>
              <w:t xml:space="preserve"> суммы реализации поступят  в текущем месяце, 70% в следующем месяце, и 10% спустя два месяца после реализации. </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Отгрузка </w:t>
            </w:r>
            <w:proofErr w:type="gramStart"/>
            <w:r w:rsidRPr="00FE4882">
              <w:rPr>
                <w:rFonts w:ascii="Times New Roman" w:hAnsi="Times New Roman"/>
                <w:iCs/>
              </w:rPr>
              <w:t>продукции  (</w:t>
            </w:r>
            <w:proofErr w:type="gramEnd"/>
            <w:r w:rsidRPr="00FE4882">
              <w:rPr>
                <w:rFonts w:ascii="Times New Roman" w:hAnsi="Times New Roman"/>
                <w:iCs/>
              </w:rPr>
              <w:t>тыс. руб.):</w:t>
            </w:r>
          </w:p>
          <w:p w:rsidR="00353CEA" w:rsidRPr="00FE4882" w:rsidRDefault="00353CEA" w:rsidP="00353CEA">
            <w:pPr>
              <w:spacing w:after="0"/>
              <w:rPr>
                <w:rFonts w:ascii="Times New Roman" w:hAnsi="Times New Roman"/>
                <w:iCs/>
              </w:rPr>
            </w:pPr>
            <w:r w:rsidRPr="00FE4882">
              <w:rPr>
                <w:rFonts w:ascii="Times New Roman" w:hAnsi="Times New Roman"/>
                <w:iCs/>
              </w:rPr>
              <w:t>октябрь</w:t>
            </w:r>
            <w:r w:rsidRPr="00FE4882">
              <w:rPr>
                <w:rFonts w:ascii="Times New Roman" w:hAnsi="Times New Roman"/>
                <w:iCs/>
              </w:rPr>
              <w:tab/>
              <w:t>1500</w:t>
            </w:r>
            <w:r w:rsidRPr="00FE4882">
              <w:rPr>
                <w:rFonts w:ascii="Times New Roman" w:hAnsi="Times New Roman"/>
                <w:iCs/>
              </w:rPr>
              <w:tab/>
              <w:t>январь</w:t>
            </w:r>
            <w:r w:rsidRPr="00FE4882">
              <w:rPr>
                <w:rFonts w:ascii="Times New Roman" w:hAnsi="Times New Roman"/>
                <w:iCs/>
              </w:rPr>
              <w:tab/>
              <w:t>4800</w:t>
            </w:r>
          </w:p>
          <w:p w:rsidR="00353CEA" w:rsidRPr="00FE4882" w:rsidRDefault="00353CEA" w:rsidP="00353CEA">
            <w:pPr>
              <w:spacing w:after="0"/>
              <w:rPr>
                <w:rFonts w:ascii="Times New Roman" w:hAnsi="Times New Roman"/>
                <w:iCs/>
              </w:rPr>
            </w:pPr>
            <w:r w:rsidRPr="00FE4882">
              <w:rPr>
                <w:rFonts w:ascii="Times New Roman" w:hAnsi="Times New Roman"/>
                <w:iCs/>
              </w:rPr>
              <w:t>ноябрь</w:t>
            </w:r>
            <w:r w:rsidRPr="00FE4882">
              <w:rPr>
                <w:rFonts w:ascii="Times New Roman" w:hAnsi="Times New Roman"/>
                <w:iCs/>
              </w:rPr>
              <w:tab/>
              <w:t>2600</w:t>
            </w:r>
            <w:r w:rsidRPr="00FE4882">
              <w:rPr>
                <w:rFonts w:ascii="Times New Roman" w:hAnsi="Times New Roman"/>
                <w:iCs/>
              </w:rPr>
              <w:tab/>
              <w:t>февраль</w:t>
            </w:r>
            <w:r w:rsidRPr="00FE4882">
              <w:rPr>
                <w:rFonts w:ascii="Times New Roman" w:hAnsi="Times New Roman"/>
                <w:iCs/>
              </w:rPr>
              <w:tab/>
              <w:t>4050</w:t>
            </w:r>
          </w:p>
          <w:p w:rsidR="00353CEA" w:rsidRPr="00FE4882" w:rsidRDefault="00353CEA" w:rsidP="00353CEA">
            <w:pPr>
              <w:spacing w:after="0"/>
              <w:rPr>
                <w:rFonts w:ascii="Times New Roman" w:hAnsi="Times New Roman"/>
                <w:iCs/>
              </w:rPr>
            </w:pPr>
            <w:r w:rsidRPr="00FE4882">
              <w:rPr>
                <w:rFonts w:ascii="Times New Roman" w:hAnsi="Times New Roman"/>
                <w:iCs/>
              </w:rPr>
              <w:t>декабрь</w:t>
            </w:r>
            <w:r w:rsidRPr="00FE4882">
              <w:rPr>
                <w:rFonts w:ascii="Times New Roman" w:hAnsi="Times New Roman"/>
                <w:iCs/>
              </w:rPr>
              <w:tab/>
              <w:t>3600</w:t>
            </w:r>
            <w:r w:rsidRPr="00FE4882">
              <w:rPr>
                <w:rFonts w:ascii="Times New Roman" w:hAnsi="Times New Roman"/>
                <w:iCs/>
              </w:rPr>
              <w:tab/>
              <w:t>март</w:t>
            </w:r>
            <w:r w:rsidRPr="00FE4882">
              <w:rPr>
                <w:rFonts w:ascii="Times New Roman" w:hAnsi="Times New Roman"/>
                <w:iCs/>
              </w:rPr>
              <w:tab/>
              <w:t>3750</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 12.01 организация заключила контракт на выполнение работ, срок окончания контракта 12.04. на сумму 2400 т. р., 16.01 поступил авансовый </w:t>
            </w:r>
            <w:proofErr w:type="gramStart"/>
            <w:r w:rsidRPr="00FE4882">
              <w:rPr>
                <w:rFonts w:ascii="Times New Roman" w:hAnsi="Times New Roman"/>
                <w:iCs/>
              </w:rPr>
              <w:t>платеж  30</w:t>
            </w:r>
            <w:proofErr w:type="gramEnd"/>
            <w:r w:rsidRPr="00FE4882">
              <w:rPr>
                <w:rFonts w:ascii="Times New Roman" w:hAnsi="Times New Roman"/>
                <w:iCs/>
              </w:rPr>
              <w:t xml:space="preserve">% от суммы контракта.  20.01 перечислен аванс на материалы для выполнения контракта на </w:t>
            </w:r>
            <w:proofErr w:type="gramStart"/>
            <w:r w:rsidRPr="00FE4882">
              <w:rPr>
                <w:rFonts w:ascii="Times New Roman" w:hAnsi="Times New Roman"/>
                <w:iCs/>
              </w:rPr>
              <w:t>сумму  500</w:t>
            </w:r>
            <w:proofErr w:type="gramEnd"/>
            <w:r w:rsidRPr="00FE4882">
              <w:rPr>
                <w:rFonts w:ascii="Times New Roman" w:hAnsi="Times New Roman"/>
                <w:iCs/>
              </w:rPr>
              <w:t xml:space="preserve"> т. р. </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Поставки, оплата </w:t>
            </w:r>
            <w:proofErr w:type="gramStart"/>
            <w:r w:rsidRPr="00FE4882">
              <w:rPr>
                <w:rFonts w:ascii="Times New Roman" w:hAnsi="Times New Roman"/>
                <w:iCs/>
              </w:rPr>
              <w:t>сырья  (</w:t>
            </w:r>
            <w:proofErr w:type="gramEnd"/>
            <w:r w:rsidRPr="00FE4882">
              <w:rPr>
                <w:rFonts w:ascii="Times New Roman" w:hAnsi="Times New Roman"/>
                <w:iCs/>
              </w:rPr>
              <w:t>тыс. руб.):</w:t>
            </w:r>
          </w:p>
          <w:p w:rsidR="00353CEA" w:rsidRPr="00FE4882" w:rsidRDefault="00353CEA" w:rsidP="00353CEA">
            <w:pPr>
              <w:spacing w:after="0"/>
              <w:rPr>
                <w:rFonts w:ascii="Times New Roman" w:hAnsi="Times New Roman"/>
                <w:iCs/>
              </w:rPr>
            </w:pPr>
            <w:r w:rsidRPr="00FE4882">
              <w:rPr>
                <w:rFonts w:ascii="Times New Roman" w:hAnsi="Times New Roman"/>
                <w:iCs/>
              </w:rPr>
              <w:tab/>
              <w:t xml:space="preserve">                       Январь </w:t>
            </w:r>
            <w:r w:rsidRPr="00FE4882">
              <w:rPr>
                <w:rFonts w:ascii="Times New Roman" w:hAnsi="Times New Roman"/>
                <w:iCs/>
              </w:rPr>
              <w:tab/>
              <w:t xml:space="preserve">Февраль </w:t>
            </w:r>
            <w:r w:rsidRPr="00FE4882">
              <w:rPr>
                <w:rFonts w:ascii="Times New Roman" w:hAnsi="Times New Roman"/>
                <w:iCs/>
              </w:rPr>
              <w:tab/>
              <w:t xml:space="preserve">Март </w:t>
            </w:r>
          </w:p>
          <w:p w:rsidR="00353CEA" w:rsidRPr="00FE4882" w:rsidRDefault="00353CEA" w:rsidP="00353CEA">
            <w:pPr>
              <w:spacing w:after="0"/>
              <w:rPr>
                <w:rFonts w:ascii="Times New Roman" w:hAnsi="Times New Roman"/>
                <w:iCs/>
              </w:rPr>
            </w:pPr>
            <w:r w:rsidRPr="00FE4882">
              <w:rPr>
                <w:rFonts w:ascii="Times New Roman" w:hAnsi="Times New Roman"/>
                <w:iCs/>
              </w:rPr>
              <w:t>Поставка сырья</w:t>
            </w:r>
            <w:r w:rsidRPr="00FE4882">
              <w:rPr>
                <w:rFonts w:ascii="Times New Roman" w:hAnsi="Times New Roman"/>
                <w:iCs/>
              </w:rPr>
              <w:tab/>
              <w:t xml:space="preserve">              1600</w:t>
            </w:r>
            <w:r w:rsidRPr="00FE4882">
              <w:rPr>
                <w:rFonts w:ascii="Times New Roman" w:hAnsi="Times New Roman"/>
                <w:iCs/>
              </w:rPr>
              <w:tab/>
              <w:t>1390</w:t>
            </w:r>
            <w:r w:rsidRPr="00FE4882">
              <w:rPr>
                <w:rFonts w:ascii="Times New Roman" w:hAnsi="Times New Roman"/>
                <w:iCs/>
              </w:rPr>
              <w:tab/>
              <w:t xml:space="preserve">             1450</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Оплата поставки </w:t>
            </w:r>
            <w:r w:rsidRPr="00FE4882">
              <w:rPr>
                <w:rFonts w:ascii="Times New Roman" w:hAnsi="Times New Roman"/>
                <w:iCs/>
              </w:rPr>
              <w:tab/>
              <w:t>1360</w:t>
            </w:r>
            <w:r w:rsidRPr="00FE4882">
              <w:rPr>
                <w:rFonts w:ascii="Times New Roman" w:hAnsi="Times New Roman"/>
                <w:iCs/>
              </w:rPr>
              <w:tab/>
              <w:t xml:space="preserve">2500             </w:t>
            </w:r>
            <w:r w:rsidRPr="00FE4882">
              <w:rPr>
                <w:rFonts w:ascii="Times New Roman" w:hAnsi="Times New Roman"/>
                <w:iCs/>
              </w:rPr>
              <w:tab/>
              <w:t>1390</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Израсходовано на </w:t>
            </w:r>
            <w:proofErr w:type="gramStart"/>
            <w:r w:rsidRPr="00FE4882">
              <w:rPr>
                <w:rFonts w:ascii="Times New Roman" w:hAnsi="Times New Roman"/>
                <w:iCs/>
              </w:rPr>
              <w:t>производство  от</w:t>
            </w:r>
            <w:proofErr w:type="gramEnd"/>
            <w:r w:rsidRPr="00FE4882">
              <w:rPr>
                <w:rFonts w:ascii="Times New Roman" w:hAnsi="Times New Roman"/>
                <w:iCs/>
              </w:rPr>
              <w:t xml:space="preserve"> </w:t>
            </w:r>
            <w:r w:rsidRPr="00FE4882">
              <w:rPr>
                <w:rFonts w:ascii="Times New Roman" w:hAnsi="Times New Roman"/>
                <w:iCs/>
              </w:rPr>
              <w:tab/>
              <w:t xml:space="preserve">40% </w:t>
            </w:r>
          </w:p>
          <w:p w:rsidR="00353CEA" w:rsidRPr="00FE4882" w:rsidRDefault="00353CEA" w:rsidP="00353CEA">
            <w:pPr>
              <w:spacing w:after="0"/>
              <w:rPr>
                <w:rFonts w:ascii="Times New Roman" w:hAnsi="Times New Roman"/>
                <w:iCs/>
              </w:rPr>
            </w:pPr>
            <w:proofErr w:type="gramStart"/>
            <w:r w:rsidRPr="00FE4882">
              <w:rPr>
                <w:rFonts w:ascii="Times New Roman" w:hAnsi="Times New Roman"/>
                <w:iCs/>
              </w:rPr>
              <w:lastRenderedPageBreak/>
              <w:t>Планируемые  затраты</w:t>
            </w:r>
            <w:proofErr w:type="gramEnd"/>
            <w:r w:rsidRPr="00FE4882">
              <w:rPr>
                <w:rFonts w:ascii="Times New Roman" w:hAnsi="Times New Roman"/>
                <w:iCs/>
              </w:rPr>
              <w:t xml:space="preserve"> на оплату труда,  в январе составляют 2 050 000 руб., в феврале  — 1 800 000 руб., в марте     1 600 000 руб. </w:t>
            </w:r>
          </w:p>
          <w:p w:rsidR="00353CEA" w:rsidRPr="00FE4882" w:rsidRDefault="00353CEA" w:rsidP="00353CEA">
            <w:pPr>
              <w:spacing w:after="0"/>
              <w:rPr>
                <w:rFonts w:ascii="Times New Roman" w:hAnsi="Times New Roman"/>
                <w:iCs/>
              </w:rPr>
            </w:pPr>
            <w:proofErr w:type="gramStart"/>
            <w:r w:rsidRPr="00FE4882">
              <w:rPr>
                <w:rFonts w:ascii="Times New Roman" w:hAnsi="Times New Roman"/>
                <w:iCs/>
              </w:rPr>
              <w:t>Ставка  страховых</w:t>
            </w:r>
            <w:proofErr w:type="gramEnd"/>
            <w:r w:rsidRPr="00FE4882">
              <w:rPr>
                <w:rFonts w:ascii="Times New Roman" w:hAnsi="Times New Roman"/>
                <w:iCs/>
              </w:rPr>
              <w:t xml:space="preserve"> взносов 30,2%. </w:t>
            </w:r>
          </w:p>
          <w:p w:rsidR="00353CEA" w:rsidRPr="00FE4882" w:rsidRDefault="00353CEA" w:rsidP="00353CEA">
            <w:pPr>
              <w:rPr>
                <w:iCs/>
              </w:rPr>
            </w:pPr>
            <w:r w:rsidRPr="00FE4882">
              <w:rPr>
                <w:iCs/>
              </w:rPr>
              <w:t xml:space="preserve">Налог на имущество за квартал   -  </w:t>
            </w:r>
            <w:proofErr w:type="gramStart"/>
            <w:r w:rsidRPr="00FE4882">
              <w:rPr>
                <w:iCs/>
              </w:rPr>
              <w:t xml:space="preserve">57  </w:t>
            </w:r>
            <w:proofErr w:type="spellStart"/>
            <w:r w:rsidRPr="00FE4882">
              <w:rPr>
                <w:iCs/>
              </w:rPr>
              <w:t>т.р</w:t>
            </w:r>
            <w:proofErr w:type="spellEnd"/>
            <w:r w:rsidRPr="00FE4882">
              <w:rPr>
                <w:iCs/>
              </w:rPr>
              <w:t>.</w:t>
            </w:r>
            <w:proofErr w:type="gramEnd"/>
            <w:r w:rsidRPr="00FE4882">
              <w:rPr>
                <w:iCs/>
              </w:rPr>
              <w:t xml:space="preserve"> </w:t>
            </w:r>
          </w:p>
          <w:p w:rsidR="00353CEA" w:rsidRPr="00FE4882" w:rsidRDefault="00353CEA" w:rsidP="00353CEA">
            <w:pPr>
              <w:spacing w:after="0"/>
              <w:rPr>
                <w:iCs/>
              </w:rPr>
            </w:pPr>
            <w:r w:rsidRPr="00FE4882">
              <w:rPr>
                <w:iCs/>
              </w:rPr>
              <w:t xml:space="preserve">Амортизация основных средств составит за </w:t>
            </w:r>
            <w:proofErr w:type="gramStart"/>
            <w:r w:rsidRPr="00FE4882">
              <w:rPr>
                <w:iCs/>
              </w:rPr>
              <w:t>квартал  120</w:t>
            </w:r>
            <w:proofErr w:type="gramEnd"/>
            <w:r w:rsidRPr="00FE4882">
              <w:rPr>
                <w:iCs/>
              </w:rPr>
              <w:t xml:space="preserve"> </w:t>
            </w:r>
            <w:proofErr w:type="spellStart"/>
            <w:r w:rsidRPr="00FE4882">
              <w:rPr>
                <w:iCs/>
              </w:rPr>
              <w:t>т.р</w:t>
            </w:r>
            <w:proofErr w:type="spellEnd"/>
            <w:r w:rsidRPr="00FE4882">
              <w:rPr>
                <w:iCs/>
              </w:rPr>
              <w:t xml:space="preserve"> </w:t>
            </w:r>
          </w:p>
          <w:p w:rsidR="00353CEA" w:rsidRPr="00FE4882" w:rsidRDefault="00353CEA" w:rsidP="00353CEA">
            <w:pPr>
              <w:rPr>
                <w:iCs/>
              </w:rPr>
            </w:pPr>
            <w:r w:rsidRPr="00FE4882">
              <w:rPr>
                <w:iCs/>
              </w:rPr>
              <w:t xml:space="preserve">По графику погашение долгосрочного кредита ежемесячно в </w:t>
            </w:r>
            <w:proofErr w:type="gramStart"/>
            <w:r w:rsidRPr="00FE4882">
              <w:rPr>
                <w:iCs/>
              </w:rPr>
              <w:t>размере  110</w:t>
            </w:r>
            <w:proofErr w:type="gramEnd"/>
            <w:r w:rsidRPr="00FE4882">
              <w:rPr>
                <w:iCs/>
              </w:rPr>
              <w:t xml:space="preserve"> </w:t>
            </w:r>
            <w:proofErr w:type="spellStart"/>
            <w:r w:rsidRPr="00FE4882">
              <w:rPr>
                <w:iCs/>
              </w:rPr>
              <w:t>т.р</w:t>
            </w:r>
            <w:proofErr w:type="spellEnd"/>
            <w:r w:rsidRPr="00FE4882">
              <w:rPr>
                <w:iCs/>
              </w:rPr>
              <w:t xml:space="preserve"> (100 </w:t>
            </w:r>
            <w:proofErr w:type="spellStart"/>
            <w:r w:rsidRPr="00FE4882">
              <w:rPr>
                <w:iCs/>
              </w:rPr>
              <w:t>т.р</w:t>
            </w:r>
            <w:proofErr w:type="spellEnd"/>
            <w:r w:rsidRPr="00FE4882">
              <w:rPr>
                <w:iCs/>
              </w:rPr>
              <w:t xml:space="preserve"> тело  долга и 10 </w:t>
            </w:r>
            <w:proofErr w:type="spellStart"/>
            <w:r w:rsidRPr="00FE4882">
              <w:rPr>
                <w:iCs/>
              </w:rPr>
              <w:t>т.р</w:t>
            </w:r>
            <w:proofErr w:type="spellEnd"/>
            <w:r w:rsidRPr="00FE4882">
              <w:rPr>
                <w:iCs/>
              </w:rPr>
              <w:t xml:space="preserve"> проценты) . </w:t>
            </w:r>
          </w:p>
          <w:p w:rsidR="00DE7E60" w:rsidRPr="00FE4882" w:rsidRDefault="00353CEA" w:rsidP="00353CEA">
            <w:pPr>
              <w:widowControl w:val="0"/>
              <w:autoSpaceDE w:val="0"/>
              <w:autoSpaceDN w:val="0"/>
              <w:adjustRightInd w:val="0"/>
              <w:spacing w:before="120" w:after="0"/>
              <w:jc w:val="both"/>
              <w:rPr>
                <w:rFonts w:ascii="Times New Roman" w:hAnsi="Times New Roman"/>
                <w:lang w:eastAsia="ru-RU"/>
              </w:rPr>
            </w:pPr>
            <w:r w:rsidRPr="00FE4882">
              <w:rPr>
                <w:iCs/>
              </w:rPr>
              <w:t xml:space="preserve">13.03  планируется приобретение основных средств на сумму  400 </w:t>
            </w:r>
            <w:proofErr w:type="spellStart"/>
            <w:r w:rsidRPr="00FE4882">
              <w:rPr>
                <w:iCs/>
              </w:rPr>
              <w:t>т.р</w:t>
            </w:r>
            <w:proofErr w:type="spellEnd"/>
            <w:r w:rsidRPr="00FE4882">
              <w:rPr>
                <w:iCs/>
              </w:rPr>
              <w:t>.,  оплата 50% по факту отгрузки, 50% отсрочка платежа месяц</w:t>
            </w:r>
          </w:p>
        </w:tc>
      </w:tr>
      <w:tr w:rsidR="004610D1" w:rsidRPr="00FE4882" w:rsidTr="00FE4882">
        <w:trPr>
          <w:trHeight w:val="4761"/>
        </w:trPr>
        <w:tc>
          <w:tcPr>
            <w:tcW w:w="2269" w:type="dxa"/>
            <w:vMerge/>
            <w:shd w:val="clear" w:color="auto" w:fill="auto"/>
            <w:vAlign w:val="center"/>
          </w:tcPr>
          <w:p w:rsidR="004610D1" w:rsidRPr="00FE4882" w:rsidRDefault="004610D1" w:rsidP="002825A9">
            <w:pPr>
              <w:pStyle w:val="Default"/>
            </w:pPr>
          </w:p>
        </w:tc>
        <w:tc>
          <w:tcPr>
            <w:tcW w:w="2633" w:type="dxa"/>
            <w:shd w:val="clear" w:color="auto" w:fill="auto"/>
          </w:tcPr>
          <w:p w:rsidR="004610D1" w:rsidRPr="00FE4882" w:rsidRDefault="004610D1" w:rsidP="002825A9">
            <w:pPr>
              <w:pStyle w:val="Style2"/>
              <w:spacing w:line="240" w:lineRule="auto"/>
              <w:rPr>
                <w:rStyle w:val="FontStyle12"/>
                <w:rFonts w:eastAsia="Calibri"/>
                <w:sz w:val="24"/>
                <w:szCs w:val="24"/>
              </w:rPr>
            </w:pPr>
            <w:r w:rsidRPr="00FE4882">
              <w:rPr>
                <w:rStyle w:val="FontStyle12"/>
                <w:rFonts w:eastAsia="Calibri"/>
                <w:sz w:val="24"/>
                <w:szCs w:val="24"/>
              </w:rPr>
              <w:t xml:space="preserve">2. </w:t>
            </w:r>
            <w:r w:rsidRPr="00FE4882">
              <w:t xml:space="preserve"> Формирует методологию финансового планирования и прогнозирования и на этой основе моделирует финансовую стратегию развития бизнеса.</w:t>
            </w:r>
          </w:p>
        </w:tc>
        <w:tc>
          <w:tcPr>
            <w:tcW w:w="3320" w:type="dxa"/>
            <w:shd w:val="clear" w:color="auto" w:fill="auto"/>
          </w:tcPr>
          <w:p w:rsidR="00414E45" w:rsidRPr="00FE4882" w:rsidRDefault="00414E45" w:rsidP="00414E45">
            <w:pPr>
              <w:widowControl w:val="0"/>
              <w:tabs>
                <w:tab w:val="left" w:pos="993"/>
              </w:tabs>
              <w:autoSpaceDE w:val="0"/>
              <w:autoSpaceDN w:val="0"/>
              <w:spacing w:after="0"/>
              <w:ind w:left="69" w:right="142"/>
              <w:rPr>
                <w:rStyle w:val="FontStyle12"/>
                <w:rFonts w:eastAsia="Calibri"/>
                <w:sz w:val="24"/>
                <w:szCs w:val="24"/>
                <w:lang w:eastAsia="ru-RU"/>
              </w:rPr>
            </w:pPr>
            <w:r w:rsidRPr="00FE4882">
              <w:rPr>
                <w:rStyle w:val="FontStyle12"/>
                <w:rFonts w:eastAsia="Calibri"/>
                <w:b/>
                <w:sz w:val="24"/>
                <w:szCs w:val="24"/>
                <w:lang w:eastAsia="ru-RU"/>
              </w:rPr>
              <w:t xml:space="preserve">Знать - </w:t>
            </w:r>
            <w:r w:rsidRPr="00FE4882">
              <w:rPr>
                <w:rStyle w:val="FontStyle12"/>
                <w:rFonts w:eastAsia="Calibri"/>
                <w:sz w:val="24"/>
                <w:szCs w:val="24"/>
                <w:lang w:eastAsia="ru-RU"/>
              </w:rPr>
              <w:t xml:space="preserve">принципы, методы и технологию финансового планирования и прогнозирования </w:t>
            </w:r>
          </w:p>
          <w:p w:rsidR="004610D1" w:rsidRPr="00FE4882" w:rsidRDefault="00414E45" w:rsidP="00414E45">
            <w:pPr>
              <w:widowControl w:val="0"/>
              <w:tabs>
                <w:tab w:val="left" w:pos="993"/>
              </w:tabs>
              <w:autoSpaceDE w:val="0"/>
              <w:autoSpaceDN w:val="0"/>
              <w:spacing w:after="0"/>
              <w:ind w:left="69" w:right="142"/>
            </w:pPr>
            <w:r w:rsidRPr="00FE4882">
              <w:rPr>
                <w:rStyle w:val="FontStyle12"/>
                <w:rFonts w:eastAsia="Calibri"/>
                <w:b/>
                <w:sz w:val="24"/>
                <w:szCs w:val="24"/>
                <w:lang w:eastAsia="ru-RU"/>
              </w:rPr>
              <w:t xml:space="preserve">Уметь </w:t>
            </w:r>
            <w:r w:rsidRPr="00FE4882">
              <w:rPr>
                <w:rStyle w:val="FontStyle12"/>
                <w:rFonts w:eastAsia="Calibri"/>
                <w:sz w:val="24"/>
                <w:szCs w:val="24"/>
                <w:lang w:eastAsia="ru-RU"/>
              </w:rPr>
              <w:t>- моделировать денежные потоки в рамках  моделей  ликвидности</w:t>
            </w:r>
          </w:p>
        </w:tc>
        <w:tc>
          <w:tcPr>
            <w:tcW w:w="6946" w:type="dxa"/>
          </w:tcPr>
          <w:p w:rsidR="00353CEA" w:rsidRPr="00FE4882" w:rsidRDefault="00353CEA" w:rsidP="00353CEA">
            <w:pPr>
              <w:spacing w:after="0"/>
              <w:ind w:firstLine="284"/>
              <w:jc w:val="both"/>
              <w:rPr>
                <w:rFonts w:ascii="Times New Roman" w:hAnsi="Times New Roman"/>
              </w:rPr>
            </w:pPr>
            <w:proofErr w:type="gramStart"/>
            <w:r w:rsidRPr="00FE4882">
              <w:rPr>
                <w:rFonts w:ascii="Times New Roman" w:hAnsi="Times New Roman"/>
              </w:rPr>
              <w:t>Смоделируйте  денежные</w:t>
            </w:r>
            <w:proofErr w:type="gramEnd"/>
            <w:r w:rsidRPr="00FE4882">
              <w:rPr>
                <w:rFonts w:ascii="Times New Roman" w:hAnsi="Times New Roman"/>
              </w:rPr>
              <w:t xml:space="preserve"> потоки по инвестиционному проекту.  Проанализируйте </w:t>
            </w:r>
            <w:proofErr w:type="gramStart"/>
            <w:r w:rsidRPr="00FE4882">
              <w:rPr>
                <w:rFonts w:ascii="Times New Roman" w:hAnsi="Times New Roman"/>
              </w:rPr>
              <w:t>его  эффективность</w:t>
            </w:r>
            <w:proofErr w:type="gramEnd"/>
            <w:r w:rsidRPr="00FE4882">
              <w:rPr>
                <w:rFonts w:ascii="Times New Roman" w:hAnsi="Times New Roman"/>
              </w:rPr>
              <w:t xml:space="preserve"> и оцените потребность во внешнем финансировании. </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Рассматривается инвестиционный проект по </w:t>
            </w:r>
            <w:proofErr w:type="gramStart"/>
            <w:r w:rsidRPr="00FE4882">
              <w:rPr>
                <w:rFonts w:ascii="Times New Roman" w:hAnsi="Times New Roman"/>
              </w:rPr>
              <w:t>производству  нефтепродуктов</w:t>
            </w:r>
            <w:proofErr w:type="gramEnd"/>
            <w:r w:rsidRPr="00FE4882">
              <w:rPr>
                <w:rFonts w:ascii="Times New Roman" w:hAnsi="Times New Roman"/>
              </w:rPr>
              <w:t xml:space="preserve">. Инвестиционный горизонт проекта составляет пять лет. WACC = 25%, </w:t>
            </w:r>
            <w:proofErr w:type="spellStart"/>
            <w:r w:rsidRPr="00FE4882">
              <w:rPr>
                <w:rFonts w:ascii="Times New Roman" w:hAnsi="Times New Roman"/>
              </w:rPr>
              <w:t>Tax</w:t>
            </w:r>
            <w:proofErr w:type="spellEnd"/>
            <w:r w:rsidRPr="00FE4882">
              <w:rPr>
                <w:rFonts w:ascii="Times New Roman" w:hAnsi="Times New Roman"/>
              </w:rPr>
              <w:t xml:space="preserve"> = 20% </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Стоимость оборудования </w:t>
            </w:r>
            <w:proofErr w:type="gramStart"/>
            <w:r w:rsidRPr="00FE4882">
              <w:rPr>
                <w:rFonts w:ascii="Times New Roman" w:hAnsi="Times New Roman"/>
              </w:rPr>
              <w:t>=  470</w:t>
            </w:r>
            <w:proofErr w:type="gramEnd"/>
            <w:r w:rsidRPr="00FE4882">
              <w:rPr>
                <w:rFonts w:ascii="Times New Roman" w:hAnsi="Times New Roman"/>
              </w:rPr>
              <w:t xml:space="preserve">  млн дол, Затраты на земельный участок  = 80 млн дол., амортизация ― линейная, СПИ = десять лет. Постоянные расходы = 24 млн дол. в год.</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Максимальный уровень продаж 2,7 млн. тонн. Средняя цена нефтепродуктов без НДС равна 530 </w:t>
            </w:r>
            <w:proofErr w:type="gramStart"/>
            <w:r w:rsidRPr="00FE4882">
              <w:rPr>
                <w:rFonts w:ascii="Times New Roman" w:hAnsi="Times New Roman"/>
              </w:rPr>
              <w:t>дол./</w:t>
            </w:r>
            <w:proofErr w:type="gramEnd"/>
            <w:r w:rsidRPr="00FE4882">
              <w:rPr>
                <w:rFonts w:ascii="Times New Roman" w:hAnsi="Times New Roman"/>
              </w:rPr>
              <w:t>тонна, переменные расходы  220 дол./тонна.</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В первые три года планируются продажи </w:t>
            </w:r>
            <w:proofErr w:type="gramStart"/>
            <w:r w:rsidRPr="00FE4882">
              <w:rPr>
                <w:rFonts w:ascii="Times New Roman" w:hAnsi="Times New Roman"/>
              </w:rPr>
              <w:t>в  20</w:t>
            </w:r>
            <w:proofErr w:type="gramEnd"/>
            <w:r w:rsidRPr="00FE4882">
              <w:rPr>
                <w:rFonts w:ascii="Times New Roman" w:hAnsi="Times New Roman"/>
              </w:rPr>
              <w:t>%,  45%  и  70% от максимального уровня. Далее, после выхода на максимальный уровень, планируется постоянный уровень продаж.</w:t>
            </w:r>
          </w:p>
          <w:p w:rsidR="00353CEA" w:rsidRPr="00FE4882" w:rsidRDefault="00353CEA" w:rsidP="00353CEA">
            <w:pPr>
              <w:tabs>
                <w:tab w:val="left" w:pos="5033"/>
              </w:tabs>
              <w:spacing w:after="0"/>
              <w:ind w:left="93" w:firstLine="284"/>
              <w:jc w:val="both"/>
              <w:rPr>
                <w:rFonts w:ascii="Times New Roman" w:hAnsi="Times New Roman"/>
                <w:lang w:eastAsia="ru-RU"/>
              </w:rPr>
            </w:pPr>
            <w:r w:rsidRPr="00FE4882">
              <w:rPr>
                <w:rFonts w:ascii="Times New Roman" w:hAnsi="Times New Roman"/>
                <w:lang w:eastAsia="ru-RU"/>
              </w:rPr>
              <w:t xml:space="preserve">Запасы сырья и материалов на 30 </w:t>
            </w:r>
            <w:proofErr w:type="spellStart"/>
            <w:r w:rsidRPr="00FE4882">
              <w:rPr>
                <w:rFonts w:ascii="Times New Roman" w:hAnsi="Times New Roman"/>
                <w:lang w:eastAsia="ru-RU"/>
              </w:rPr>
              <w:t>дн</w:t>
            </w:r>
            <w:proofErr w:type="spellEnd"/>
            <w:r w:rsidRPr="00FE4882">
              <w:rPr>
                <w:rFonts w:ascii="Times New Roman" w:hAnsi="Times New Roman"/>
                <w:lang w:eastAsia="ru-RU"/>
              </w:rPr>
              <w:t xml:space="preserve">.; Запасы готовой </w:t>
            </w:r>
            <w:proofErr w:type="gramStart"/>
            <w:r w:rsidRPr="00FE4882">
              <w:rPr>
                <w:rFonts w:ascii="Times New Roman" w:hAnsi="Times New Roman"/>
                <w:lang w:eastAsia="ru-RU"/>
              </w:rPr>
              <w:t>продукции  на</w:t>
            </w:r>
            <w:proofErr w:type="gramEnd"/>
            <w:r w:rsidRPr="00FE4882">
              <w:rPr>
                <w:rFonts w:ascii="Times New Roman" w:hAnsi="Times New Roman"/>
                <w:lang w:eastAsia="ru-RU"/>
              </w:rPr>
              <w:t xml:space="preserve"> 10 дней;  Дебиторская задолженность срок оплаты  30 дней, Кредиторская задолженность  срок оплаты 21 день. За </w:t>
            </w:r>
            <w:proofErr w:type="gramStart"/>
            <w:r w:rsidRPr="00FE4882">
              <w:rPr>
                <w:rFonts w:ascii="Times New Roman" w:hAnsi="Times New Roman"/>
                <w:lang w:eastAsia="ru-RU"/>
              </w:rPr>
              <w:t>счет  собственных</w:t>
            </w:r>
            <w:proofErr w:type="gramEnd"/>
            <w:r w:rsidRPr="00FE4882">
              <w:rPr>
                <w:rFonts w:ascii="Times New Roman" w:hAnsi="Times New Roman"/>
                <w:lang w:eastAsia="ru-RU"/>
              </w:rPr>
              <w:t xml:space="preserve"> средств  планируется финансирование 30%  стоимости проекта. </w:t>
            </w:r>
          </w:p>
          <w:p w:rsidR="004610D1" w:rsidRPr="00FE4882" w:rsidRDefault="004610D1" w:rsidP="00353CEA">
            <w:pPr>
              <w:tabs>
                <w:tab w:val="left" w:pos="443"/>
                <w:tab w:val="left" w:pos="993"/>
              </w:tabs>
              <w:contextualSpacing/>
              <w:jc w:val="both"/>
              <w:rPr>
                <w:b/>
                <w:color w:val="000000"/>
              </w:rPr>
            </w:pPr>
          </w:p>
        </w:tc>
      </w:tr>
    </w:tbl>
    <w:p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BC2323"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85440150"/>
      <w:bookmarkEnd w:id="30"/>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rsidR="006873B9" w:rsidRPr="00D72182" w:rsidRDefault="006873B9" w:rsidP="006873B9">
      <w:pPr>
        <w:pStyle w:val="10"/>
        <w:tabs>
          <w:tab w:val="left" w:pos="993"/>
          <w:tab w:val="left" w:pos="1134"/>
        </w:tabs>
        <w:spacing w:before="0" w:after="0" w:line="360" w:lineRule="auto"/>
        <w:ind w:firstLine="720"/>
        <w:jc w:val="both"/>
        <w:rPr>
          <w:b/>
          <w:sz w:val="28"/>
          <w:szCs w:val="28"/>
        </w:rPr>
      </w:pPr>
      <w:r w:rsidRPr="00D72182">
        <w:rPr>
          <w:b/>
          <w:sz w:val="28"/>
          <w:szCs w:val="28"/>
        </w:rPr>
        <w:t>Нормативные правовые акты</w:t>
      </w:r>
    </w:p>
    <w:p w:rsidR="006873B9" w:rsidRPr="00D72182" w:rsidRDefault="006873B9" w:rsidP="006873B9">
      <w:pPr>
        <w:pStyle w:val="a5"/>
        <w:numPr>
          <w:ilvl w:val="0"/>
          <w:numId w:val="36"/>
        </w:numPr>
        <w:tabs>
          <w:tab w:val="left" w:pos="993"/>
        </w:tabs>
        <w:spacing w:line="360" w:lineRule="auto"/>
        <w:ind w:left="0" w:firstLine="720"/>
        <w:contextualSpacing/>
        <w:jc w:val="both"/>
        <w:rPr>
          <w:sz w:val="28"/>
          <w:szCs w:val="28"/>
        </w:rPr>
      </w:pPr>
      <w:r w:rsidRPr="00D72182">
        <w:rPr>
          <w:sz w:val="28"/>
          <w:szCs w:val="28"/>
        </w:rPr>
        <w:t>Гражданский кодекс Российской Федерации (в действующей редакции)</w:t>
      </w:r>
    </w:p>
    <w:p w:rsidR="006873B9" w:rsidRPr="00D72182" w:rsidRDefault="006873B9" w:rsidP="006873B9">
      <w:pPr>
        <w:pStyle w:val="a5"/>
        <w:numPr>
          <w:ilvl w:val="0"/>
          <w:numId w:val="36"/>
        </w:numPr>
        <w:tabs>
          <w:tab w:val="left" w:pos="993"/>
        </w:tabs>
        <w:spacing w:line="360" w:lineRule="auto"/>
        <w:ind w:left="0" w:firstLine="720"/>
        <w:contextualSpacing/>
        <w:jc w:val="both"/>
        <w:rPr>
          <w:sz w:val="28"/>
          <w:szCs w:val="28"/>
        </w:rPr>
      </w:pPr>
      <w:r w:rsidRPr="00D72182">
        <w:rPr>
          <w:sz w:val="28"/>
          <w:szCs w:val="28"/>
        </w:rPr>
        <w:t xml:space="preserve">Налоговый кодекс Российской Федерации (часть </w:t>
      </w:r>
      <w:proofErr w:type="gramStart"/>
      <w:r w:rsidRPr="00D72182">
        <w:rPr>
          <w:sz w:val="28"/>
          <w:szCs w:val="28"/>
        </w:rPr>
        <w:t>вторая)  (</w:t>
      </w:r>
      <w:proofErr w:type="gramEnd"/>
      <w:r w:rsidRPr="00D72182">
        <w:rPr>
          <w:sz w:val="28"/>
          <w:szCs w:val="28"/>
        </w:rPr>
        <w:t>в действующей редакции)</w:t>
      </w:r>
    </w:p>
    <w:p w:rsidR="006873B9" w:rsidRPr="00D72182" w:rsidRDefault="006873B9" w:rsidP="006873B9">
      <w:pPr>
        <w:pStyle w:val="a5"/>
        <w:numPr>
          <w:ilvl w:val="0"/>
          <w:numId w:val="36"/>
        </w:numPr>
        <w:tabs>
          <w:tab w:val="left" w:pos="993"/>
        </w:tabs>
        <w:spacing w:line="360" w:lineRule="auto"/>
        <w:ind w:left="0" w:firstLine="720"/>
        <w:contextualSpacing/>
        <w:jc w:val="both"/>
        <w:rPr>
          <w:sz w:val="28"/>
          <w:szCs w:val="28"/>
        </w:rPr>
      </w:pPr>
      <w:r w:rsidRPr="00D72182">
        <w:rPr>
          <w:sz w:val="28"/>
          <w:szCs w:val="28"/>
        </w:rPr>
        <w:t>Федеральный закон «Об акционерных обществах» от 26.12.1995 N 208-ФЗ (в действующей редакции)</w:t>
      </w:r>
    </w:p>
    <w:p w:rsidR="006873B9" w:rsidRPr="00D72182" w:rsidRDefault="006873B9" w:rsidP="006873B9">
      <w:pPr>
        <w:pStyle w:val="a5"/>
        <w:numPr>
          <w:ilvl w:val="0"/>
          <w:numId w:val="36"/>
        </w:numPr>
        <w:tabs>
          <w:tab w:val="left" w:pos="993"/>
        </w:tabs>
        <w:spacing w:line="360" w:lineRule="auto"/>
        <w:ind w:left="0" w:firstLine="720"/>
        <w:contextualSpacing/>
        <w:jc w:val="both"/>
        <w:rPr>
          <w:b/>
          <w:sz w:val="28"/>
          <w:szCs w:val="28"/>
        </w:rPr>
      </w:pPr>
      <w:r w:rsidRPr="00D72182">
        <w:rPr>
          <w:sz w:val="28"/>
          <w:szCs w:val="28"/>
        </w:rPr>
        <w:t>Федеральный закон «Об обществах с ограниченной ответственностью» от 08.02.1998 N 14-ФЗ (в действующей редакции)</w:t>
      </w:r>
    </w:p>
    <w:p w:rsidR="006873B9" w:rsidRPr="00D72182" w:rsidRDefault="006873B9" w:rsidP="006873B9">
      <w:pPr>
        <w:pStyle w:val="10"/>
        <w:numPr>
          <w:ilvl w:val="0"/>
          <w:numId w:val="36"/>
        </w:numPr>
        <w:tabs>
          <w:tab w:val="left" w:pos="993"/>
        </w:tabs>
        <w:spacing w:before="0" w:after="0" w:line="360" w:lineRule="auto"/>
        <w:ind w:left="0" w:firstLine="720"/>
        <w:jc w:val="both"/>
        <w:rPr>
          <w:color w:val="auto"/>
          <w:sz w:val="28"/>
          <w:szCs w:val="28"/>
          <w:lang w:eastAsia="ru-RU"/>
        </w:rPr>
      </w:pPr>
      <w:r w:rsidRPr="00D72182">
        <w:rPr>
          <w:color w:val="auto"/>
          <w:sz w:val="28"/>
          <w:szCs w:val="28"/>
          <w:lang w:eastAsia="ru-RU"/>
        </w:rPr>
        <w:t>Федеральный закон № 290-ФЗ от 3 июля 2016 г.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w:t>
      </w:r>
    </w:p>
    <w:p w:rsidR="006873B9" w:rsidRPr="00D72182" w:rsidRDefault="006873B9" w:rsidP="006873B9">
      <w:pPr>
        <w:pStyle w:val="10"/>
        <w:numPr>
          <w:ilvl w:val="0"/>
          <w:numId w:val="36"/>
        </w:numPr>
        <w:tabs>
          <w:tab w:val="left" w:pos="993"/>
        </w:tabs>
        <w:spacing w:before="0" w:after="0" w:line="360" w:lineRule="auto"/>
        <w:ind w:left="0" w:firstLine="720"/>
        <w:jc w:val="both"/>
        <w:rPr>
          <w:color w:val="auto"/>
          <w:sz w:val="28"/>
          <w:szCs w:val="28"/>
          <w:lang w:eastAsia="ru-RU"/>
        </w:rPr>
      </w:pPr>
      <w:r w:rsidRPr="00D72182">
        <w:rPr>
          <w:color w:val="auto"/>
          <w:sz w:val="28"/>
          <w:szCs w:val="28"/>
          <w:lang w:eastAsia="ru-RU"/>
        </w:rPr>
        <w:t>Приказ Минфина РФ от 2 февраля 2011 г. N 11н "Об утверждении Положения по бухгалтерскому учету "Отчет о движении денежных средств" (ПБУ 23/2011)"</w:t>
      </w:r>
    </w:p>
    <w:p w:rsidR="006873B9" w:rsidRPr="00D72182" w:rsidRDefault="006873B9" w:rsidP="006873B9">
      <w:pPr>
        <w:pStyle w:val="10"/>
        <w:numPr>
          <w:ilvl w:val="0"/>
          <w:numId w:val="36"/>
        </w:numPr>
        <w:tabs>
          <w:tab w:val="left" w:pos="993"/>
        </w:tabs>
        <w:spacing w:before="0" w:after="0" w:line="360" w:lineRule="auto"/>
        <w:ind w:left="0" w:firstLine="720"/>
        <w:jc w:val="both"/>
        <w:rPr>
          <w:color w:val="auto"/>
          <w:sz w:val="28"/>
          <w:szCs w:val="28"/>
          <w:lang w:eastAsia="ru-RU"/>
        </w:rPr>
      </w:pPr>
      <w:r w:rsidRPr="00D72182">
        <w:rPr>
          <w:color w:val="auto"/>
          <w:sz w:val="28"/>
          <w:szCs w:val="28"/>
          <w:lang w:eastAsia="ru-RU"/>
        </w:rPr>
        <w:t>Международный стандарт финансовой отчетности (</w:t>
      </w:r>
      <w:proofErr w:type="spellStart"/>
      <w:r w:rsidRPr="00D72182">
        <w:rPr>
          <w:color w:val="auto"/>
          <w:sz w:val="28"/>
          <w:szCs w:val="28"/>
          <w:lang w:eastAsia="ru-RU"/>
        </w:rPr>
        <w:t>ias</w:t>
      </w:r>
      <w:proofErr w:type="spellEnd"/>
      <w:r w:rsidRPr="00D72182">
        <w:rPr>
          <w:color w:val="auto"/>
          <w:sz w:val="28"/>
          <w:szCs w:val="28"/>
          <w:lang w:eastAsia="ru-RU"/>
        </w:rPr>
        <w:t>) 7 «отчет о движении денежных средств» п.19 п.20</w:t>
      </w:r>
    </w:p>
    <w:p w:rsidR="006873B9" w:rsidRPr="00D72182" w:rsidRDefault="006873B9" w:rsidP="006873B9">
      <w:pPr>
        <w:pStyle w:val="10"/>
        <w:tabs>
          <w:tab w:val="left" w:pos="993"/>
        </w:tabs>
        <w:spacing w:before="0" w:after="0" w:line="360" w:lineRule="auto"/>
        <w:ind w:firstLine="720"/>
        <w:jc w:val="both"/>
        <w:rPr>
          <w:sz w:val="28"/>
          <w:szCs w:val="28"/>
        </w:rPr>
      </w:pPr>
      <w:r w:rsidRPr="00D72182">
        <w:rPr>
          <w:b/>
          <w:sz w:val="28"/>
          <w:szCs w:val="28"/>
        </w:rPr>
        <w:t>Основная литература:</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r w:rsidRPr="00D72182">
        <w:rPr>
          <w:sz w:val="28"/>
          <w:szCs w:val="28"/>
        </w:rPr>
        <w:t xml:space="preserve">Финансовый менеджмент в </w:t>
      </w:r>
      <w:proofErr w:type="spellStart"/>
      <w:r w:rsidRPr="00D72182">
        <w:rPr>
          <w:sz w:val="28"/>
          <w:szCs w:val="28"/>
        </w:rPr>
        <w:t>Excel</w:t>
      </w:r>
      <w:proofErr w:type="spellEnd"/>
      <w:r w:rsidRPr="00D72182">
        <w:rPr>
          <w:sz w:val="28"/>
          <w:szCs w:val="28"/>
        </w:rPr>
        <w:t>: учебник для направлений магистратуры "Экономика" и "Менеджмент</w:t>
      </w:r>
      <w:proofErr w:type="gramStart"/>
      <w:r w:rsidRPr="00D72182">
        <w:rPr>
          <w:sz w:val="28"/>
          <w:szCs w:val="28"/>
        </w:rPr>
        <w:t>"  /</w:t>
      </w:r>
      <w:proofErr w:type="gramEnd"/>
      <w:r w:rsidRPr="00D72182">
        <w:rPr>
          <w:sz w:val="28"/>
          <w:szCs w:val="28"/>
        </w:rPr>
        <w:t xml:space="preserve"> Е.А. Федорова, Л.И. Черникова, М.П. Лазарев [и др.]; Финуниверситет ; под общ. ред. Е.А. Федоровой. - Москва: </w:t>
      </w:r>
      <w:proofErr w:type="spellStart"/>
      <w:r w:rsidRPr="00D72182">
        <w:rPr>
          <w:sz w:val="28"/>
          <w:szCs w:val="28"/>
        </w:rPr>
        <w:t>Кнорус</w:t>
      </w:r>
      <w:proofErr w:type="spellEnd"/>
      <w:r w:rsidRPr="00D72182">
        <w:rPr>
          <w:sz w:val="28"/>
          <w:szCs w:val="28"/>
        </w:rPr>
        <w:t xml:space="preserve">, 2021. - 427 с. - (Магистратура). – </w:t>
      </w:r>
      <w:proofErr w:type="gramStart"/>
      <w:r w:rsidRPr="00D72182">
        <w:rPr>
          <w:sz w:val="28"/>
          <w:szCs w:val="28"/>
        </w:rPr>
        <w:t>Текст :</w:t>
      </w:r>
      <w:proofErr w:type="gramEnd"/>
      <w:r w:rsidRPr="00D72182">
        <w:rPr>
          <w:sz w:val="28"/>
          <w:szCs w:val="28"/>
        </w:rPr>
        <w:t xml:space="preserve"> непосредственный. – То же. – 2021. – ЭБС BOOK.ru. - URL: https://book.ru/book/938389 (дата обращения: 31.08.2022). – </w:t>
      </w:r>
      <w:proofErr w:type="gramStart"/>
      <w:r w:rsidRPr="00D72182">
        <w:rPr>
          <w:sz w:val="28"/>
          <w:szCs w:val="28"/>
        </w:rPr>
        <w:t>Текст :</w:t>
      </w:r>
      <w:proofErr w:type="gramEnd"/>
      <w:r w:rsidRPr="00D72182">
        <w:rPr>
          <w:sz w:val="28"/>
          <w:szCs w:val="28"/>
        </w:rPr>
        <w:t xml:space="preserve"> электронный.</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b/>
          <w:sz w:val="28"/>
          <w:szCs w:val="28"/>
        </w:rPr>
      </w:pPr>
      <w:r w:rsidRPr="00D72182">
        <w:rPr>
          <w:sz w:val="28"/>
          <w:szCs w:val="28"/>
        </w:rPr>
        <w:t xml:space="preserve"> Корпоративные финансы: учебник для студ. вузов, </w:t>
      </w:r>
      <w:proofErr w:type="spellStart"/>
      <w:r w:rsidRPr="00D72182">
        <w:rPr>
          <w:sz w:val="28"/>
          <w:szCs w:val="28"/>
        </w:rPr>
        <w:t>обуч</w:t>
      </w:r>
      <w:proofErr w:type="spellEnd"/>
      <w:r w:rsidRPr="00D72182">
        <w:rPr>
          <w:sz w:val="28"/>
          <w:szCs w:val="28"/>
        </w:rPr>
        <w:t xml:space="preserve">. по напр. </w:t>
      </w:r>
      <w:proofErr w:type="spellStart"/>
      <w:r w:rsidRPr="00D72182">
        <w:rPr>
          <w:sz w:val="28"/>
          <w:szCs w:val="28"/>
        </w:rPr>
        <w:t>подгот</w:t>
      </w:r>
      <w:proofErr w:type="spellEnd"/>
      <w:r w:rsidRPr="00D72182">
        <w:rPr>
          <w:sz w:val="28"/>
          <w:szCs w:val="28"/>
        </w:rPr>
        <w:t>. "Экономика" (</w:t>
      </w:r>
      <w:proofErr w:type="spellStart"/>
      <w:r w:rsidRPr="00D72182">
        <w:rPr>
          <w:sz w:val="28"/>
          <w:szCs w:val="28"/>
        </w:rPr>
        <w:t>квалиф</w:t>
      </w:r>
      <w:proofErr w:type="spellEnd"/>
      <w:r w:rsidRPr="00D72182">
        <w:rPr>
          <w:sz w:val="28"/>
          <w:szCs w:val="28"/>
        </w:rPr>
        <w:t xml:space="preserve">. (степень) "бакалавр") / </w:t>
      </w:r>
      <w:proofErr w:type="gramStart"/>
      <w:r w:rsidRPr="00D72182">
        <w:rPr>
          <w:sz w:val="28"/>
          <w:szCs w:val="28"/>
        </w:rPr>
        <w:t>Финуниверситет ;</w:t>
      </w:r>
      <w:proofErr w:type="gramEnd"/>
      <w:r w:rsidRPr="00D72182">
        <w:rPr>
          <w:sz w:val="28"/>
          <w:szCs w:val="28"/>
        </w:rPr>
        <w:t xml:space="preserve"> под ред. Е.И. Шохина. - Москва: </w:t>
      </w:r>
      <w:proofErr w:type="spellStart"/>
      <w:r w:rsidRPr="00D72182">
        <w:rPr>
          <w:sz w:val="28"/>
          <w:szCs w:val="28"/>
        </w:rPr>
        <w:t>Кнорус</w:t>
      </w:r>
      <w:proofErr w:type="spellEnd"/>
      <w:r w:rsidRPr="00D72182">
        <w:rPr>
          <w:sz w:val="28"/>
          <w:szCs w:val="28"/>
        </w:rPr>
        <w:t xml:space="preserve">, 2015, 2016, 2018. - 318 с. – </w:t>
      </w:r>
      <w:proofErr w:type="gramStart"/>
      <w:r w:rsidRPr="00D72182">
        <w:rPr>
          <w:sz w:val="28"/>
          <w:szCs w:val="28"/>
        </w:rPr>
        <w:t>Текст :</w:t>
      </w:r>
      <w:proofErr w:type="gramEnd"/>
      <w:r w:rsidRPr="00D72182">
        <w:rPr>
          <w:sz w:val="28"/>
          <w:szCs w:val="28"/>
        </w:rPr>
        <w:t xml:space="preserve"> непосредственный. - То же. - 2020. - ЭБС BOOK.ru. -  URL: </w:t>
      </w:r>
      <w:r w:rsidRPr="00D72182">
        <w:rPr>
          <w:sz w:val="28"/>
          <w:szCs w:val="28"/>
        </w:rPr>
        <w:lastRenderedPageBreak/>
        <w:t xml:space="preserve">https://book.ru/book/932076 (дата обращения: 30.08.2022). — </w:t>
      </w:r>
      <w:proofErr w:type="gramStart"/>
      <w:r w:rsidRPr="00D72182">
        <w:rPr>
          <w:sz w:val="28"/>
          <w:szCs w:val="28"/>
        </w:rPr>
        <w:t>Текст :</w:t>
      </w:r>
      <w:proofErr w:type="gramEnd"/>
      <w:r w:rsidRPr="00D72182">
        <w:rPr>
          <w:sz w:val="28"/>
          <w:szCs w:val="28"/>
        </w:rPr>
        <w:t xml:space="preserve"> электронный. </w:t>
      </w:r>
    </w:p>
    <w:p w:rsidR="006873B9" w:rsidRPr="00D72182" w:rsidRDefault="006873B9" w:rsidP="006873B9">
      <w:pPr>
        <w:pStyle w:val="a5"/>
        <w:tabs>
          <w:tab w:val="left" w:pos="993"/>
          <w:tab w:val="left" w:pos="1134"/>
          <w:tab w:val="left" w:pos="1843"/>
        </w:tabs>
        <w:spacing w:line="360" w:lineRule="auto"/>
        <w:ind w:left="0" w:firstLine="720"/>
        <w:contextualSpacing/>
        <w:jc w:val="both"/>
        <w:rPr>
          <w:b/>
          <w:sz w:val="28"/>
          <w:szCs w:val="28"/>
        </w:rPr>
      </w:pPr>
      <w:r w:rsidRPr="00D72182">
        <w:rPr>
          <w:b/>
          <w:sz w:val="28"/>
          <w:szCs w:val="28"/>
        </w:rPr>
        <w:t>Дополнительная литература:</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bookmarkStart w:id="32" w:name="h.lnxbz9"/>
      <w:bookmarkEnd w:id="32"/>
      <w:r w:rsidRPr="00D72182">
        <w:rPr>
          <w:sz w:val="28"/>
          <w:szCs w:val="28"/>
        </w:rPr>
        <w:t xml:space="preserve">Анализ и прогнозирование денежных потоков: учебник / Н.А. Никифорова, С.Н. Миловидова, Т.Б. </w:t>
      </w:r>
      <w:proofErr w:type="spellStart"/>
      <w:r w:rsidRPr="00D72182">
        <w:rPr>
          <w:sz w:val="28"/>
          <w:szCs w:val="28"/>
        </w:rPr>
        <w:t>Иззука</w:t>
      </w:r>
      <w:proofErr w:type="spellEnd"/>
      <w:r w:rsidRPr="00D72182">
        <w:rPr>
          <w:sz w:val="28"/>
          <w:szCs w:val="28"/>
        </w:rPr>
        <w:t xml:space="preserve"> [и др.</w:t>
      </w:r>
      <w:proofErr w:type="gramStart"/>
      <w:r w:rsidRPr="00D72182">
        <w:rPr>
          <w:sz w:val="28"/>
          <w:szCs w:val="28"/>
        </w:rPr>
        <w:t>] ;</w:t>
      </w:r>
      <w:proofErr w:type="gramEnd"/>
      <w:r w:rsidRPr="00D72182">
        <w:rPr>
          <w:sz w:val="28"/>
          <w:szCs w:val="28"/>
        </w:rPr>
        <w:t xml:space="preserve"> под ред. Н.А. Никифоровой ; Финуниверситет. — </w:t>
      </w:r>
      <w:proofErr w:type="gramStart"/>
      <w:r w:rsidRPr="00D72182">
        <w:rPr>
          <w:sz w:val="28"/>
          <w:szCs w:val="28"/>
        </w:rPr>
        <w:t>Москва :</w:t>
      </w:r>
      <w:proofErr w:type="gramEnd"/>
      <w:r w:rsidRPr="00D72182">
        <w:rPr>
          <w:sz w:val="28"/>
          <w:szCs w:val="28"/>
        </w:rPr>
        <w:t xml:space="preserve"> </w:t>
      </w:r>
      <w:proofErr w:type="spellStart"/>
      <w:r w:rsidRPr="00D72182">
        <w:rPr>
          <w:sz w:val="28"/>
          <w:szCs w:val="28"/>
        </w:rPr>
        <w:t>КноРус</w:t>
      </w:r>
      <w:proofErr w:type="spellEnd"/>
      <w:r w:rsidRPr="00D72182">
        <w:rPr>
          <w:sz w:val="28"/>
          <w:szCs w:val="28"/>
        </w:rPr>
        <w:t xml:space="preserve">, 2022. — 312 с. — ЭБС BOOK.ru. — URL: https://book.ru/book/943674 (дата обращения: 31.08.2022). - </w:t>
      </w:r>
      <w:proofErr w:type="gramStart"/>
      <w:r w:rsidRPr="00D72182">
        <w:rPr>
          <w:sz w:val="28"/>
          <w:szCs w:val="28"/>
        </w:rPr>
        <w:t>Текст :</w:t>
      </w:r>
      <w:proofErr w:type="gramEnd"/>
      <w:r w:rsidRPr="00D72182">
        <w:rPr>
          <w:sz w:val="28"/>
          <w:szCs w:val="28"/>
        </w:rPr>
        <w:t xml:space="preserve"> электронный. </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r w:rsidRPr="00D72182">
        <w:rPr>
          <w:sz w:val="28"/>
          <w:szCs w:val="28"/>
        </w:rPr>
        <w:t xml:space="preserve">Жуков, П.Е. Влияние финансовых рисков и денежных потоков на стоимость компании. Метод стохастических факторов риска для анализа стоимости </w:t>
      </w:r>
      <w:proofErr w:type="gramStart"/>
      <w:r w:rsidRPr="00D72182">
        <w:rPr>
          <w:sz w:val="28"/>
          <w:szCs w:val="28"/>
        </w:rPr>
        <w:t>компании :</w:t>
      </w:r>
      <w:proofErr w:type="gramEnd"/>
      <w:r w:rsidRPr="00D72182">
        <w:rPr>
          <w:sz w:val="28"/>
          <w:szCs w:val="28"/>
        </w:rPr>
        <w:t xml:space="preserve"> монография / П.Е. Жуков. — </w:t>
      </w:r>
      <w:proofErr w:type="gramStart"/>
      <w:r w:rsidRPr="00D72182">
        <w:rPr>
          <w:sz w:val="28"/>
          <w:szCs w:val="28"/>
        </w:rPr>
        <w:t>Москва :</w:t>
      </w:r>
      <w:proofErr w:type="gramEnd"/>
      <w:r w:rsidRPr="00D72182">
        <w:rPr>
          <w:sz w:val="28"/>
          <w:szCs w:val="28"/>
        </w:rPr>
        <w:t xml:space="preserve"> </w:t>
      </w:r>
      <w:proofErr w:type="spellStart"/>
      <w:r w:rsidRPr="00D72182">
        <w:rPr>
          <w:sz w:val="28"/>
          <w:szCs w:val="28"/>
        </w:rPr>
        <w:t>Русайнс</w:t>
      </w:r>
      <w:proofErr w:type="spellEnd"/>
      <w:r w:rsidRPr="00D72182">
        <w:rPr>
          <w:sz w:val="28"/>
          <w:szCs w:val="28"/>
        </w:rPr>
        <w:t xml:space="preserve">, 2020. — 183 с. — ЭБС BOOK.ru. - URL:https://book.ru/book/936070 (дата обращения: 31.08.2022). — </w:t>
      </w:r>
      <w:proofErr w:type="gramStart"/>
      <w:r w:rsidRPr="00D72182">
        <w:rPr>
          <w:sz w:val="28"/>
          <w:szCs w:val="28"/>
        </w:rPr>
        <w:t>Текст :</w:t>
      </w:r>
      <w:proofErr w:type="gramEnd"/>
      <w:r w:rsidRPr="00D72182">
        <w:rPr>
          <w:sz w:val="28"/>
          <w:szCs w:val="28"/>
        </w:rPr>
        <w:t xml:space="preserve"> электронный. </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proofErr w:type="spellStart"/>
      <w:r w:rsidRPr="00D72182">
        <w:rPr>
          <w:sz w:val="28"/>
          <w:szCs w:val="28"/>
        </w:rPr>
        <w:t>Кеменов</w:t>
      </w:r>
      <w:proofErr w:type="spellEnd"/>
      <w:r w:rsidRPr="00D72182">
        <w:rPr>
          <w:sz w:val="28"/>
          <w:szCs w:val="28"/>
        </w:rPr>
        <w:t xml:space="preserve">, А. В. Управление денежными </w:t>
      </w:r>
      <w:proofErr w:type="gramStart"/>
      <w:r w:rsidRPr="00D72182">
        <w:rPr>
          <w:sz w:val="28"/>
          <w:szCs w:val="28"/>
        </w:rPr>
        <w:t>потоками :</w:t>
      </w:r>
      <w:proofErr w:type="gramEnd"/>
      <w:r w:rsidRPr="00D72182">
        <w:rPr>
          <w:sz w:val="28"/>
          <w:szCs w:val="28"/>
        </w:rPr>
        <w:t xml:space="preserve"> учебное пособие для студентов вузов, обучающихся по специальностям экономики и управления / А. В. </w:t>
      </w:r>
      <w:proofErr w:type="spellStart"/>
      <w:r w:rsidRPr="00D72182">
        <w:rPr>
          <w:sz w:val="28"/>
          <w:szCs w:val="28"/>
        </w:rPr>
        <w:t>Кеменов</w:t>
      </w:r>
      <w:proofErr w:type="spellEnd"/>
      <w:r w:rsidRPr="00D72182">
        <w:rPr>
          <w:sz w:val="28"/>
          <w:szCs w:val="28"/>
        </w:rPr>
        <w:t xml:space="preserve">. - 3-е изд., </w:t>
      </w:r>
      <w:proofErr w:type="spellStart"/>
      <w:r w:rsidRPr="00D72182">
        <w:rPr>
          <w:sz w:val="28"/>
          <w:szCs w:val="28"/>
        </w:rPr>
        <w:t>перераб</w:t>
      </w:r>
      <w:proofErr w:type="spellEnd"/>
      <w:r w:rsidRPr="00D72182">
        <w:rPr>
          <w:sz w:val="28"/>
          <w:szCs w:val="28"/>
        </w:rPr>
        <w:t xml:space="preserve">. и доп. - </w:t>
      </w:r>
      <w:proofErr w:type="gramStart"/>
      <w:r w:rsidRPr="00D72182">
        <w:rPr>
          <w:sz w:val="28"/>
          <w:szCs w:val="28"/>
        </w:rPr>
        <w:t>Москва :</w:t>
      </w:r>
      <w:proofErr w:type="gramEnd"/>
      <w:r w:rsidRPr="00D72182">
        <w:rPr>
          <w:sz w:val="28"/>
          <w:szCs w:val="28"/>
        </w:rPr>
        <w:t xml:space="preserve"> ЮНИТИ-ДАНА, 2020. - 191 с. - ЭБС ZNANIUM.com. - URL: https://znanium.com/catalog/product/1376412 (дата обращения: 31.08.2022). - </w:t>
      </w:r>
      <w:proofErr w:type="gramStart"/>
      <w:r w:rsidRPr="00D72182">
        <w:rPr>
          <w:sz w:val="28"/>
          <w:szCs w:val="28"/>
        </w:rPr>
        <w:t>Текст :</w:t>
      </w:r>
      <w:proofErr w:type="gramEnd"/>
      <w:r w:rsidRPr="00D72182">
        <w:rPr>
          <w:sz w:val="28"/>
          <w:szCs w:val="28"/>
        </w:rPr>
        <w:t xml:space="preserve"> электронный.</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r w:rsidRPr="00D72182">
        <w:rPr>
          <w:sz w:val="28"/>
          <w:szCs w:val="28"/>
        </w:rPr>
        <w:t xml:space="preserve">Маевская, Е.Б. Стратегический анализ и бюджетирование денежных потоков коммерческих организаций: монография / Е.Б. Маевская. - Москва: Инфра-М, 2019. - 108 с. - (Научная мысль). - </w:t>
      </w:r>
      <w:proofErr w:type="gramStart"/>
      <w:r w:rsidRPr="00D72182">
        <w:rPr>
          <w:sz w:val="28"/>
          <w:szCs w:val="28"/>
        </w:rPr>
        <w:t>Текст :</w:t>
      </w:r>
      <w:proofErr w:type="gramEnd"/>
      <w:r w:rsidRPr="00D72182">
        <w:rPr>
          <w:sz w:val="28"/>
          <w:szCs w:val="28"/>
        </w:rPr>
        <w:t xml:space="preserve"> непосредственный.  – То же. – 2019.  - ЭБС ZNANIUM.com. – URL: https://znanium.com/catalog/product/982618 (дата обращения: 31.08.2022). – </w:t>
      </w:r>
      <w:proofErr w:type="gramStart"/>
      <w:r w:rsidRPr="00D72182">
        <w:rPr>
          <w:sz w:val="28"/>
          <w:szCs w:val="28"/>
        </w:rPr>
        <w:t>Текст :</w:t>
      </w:r>
      <w:proofErr w:type="gramEnd"/>
      <w:r w:rsidRPr="00D72182">
        <w:rPr>
          <w:sz w:val="28"/>
          <w:szCs w:val="28"/>
        </w:rPr>
        <w:t xml:space="preserve"> электронный.      </w:t>
      </w:r>
    </w:p>
    <w:p w:rsidR="00C54014" w:rsidRPr="00D061D3"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proofErr w:type="spellStart"/>
      <w:r w:rsidRPr="00D72182">
        <w:rPr>
          <w:sz w:val="28"/>
          <w:szCs w:val="28"/>
        </w:rPr>
        <w:t>Олькова</w:t>
      </w:r>
      <w:proofErr w:type="spellEnd"/>
      <w:r w:rsidRPr="00D72182">
        <w:rPr>
          <w:sz w:val="28"/>
          <w:szCs w:val="28"/>
        </w:rPr>
        <w:t xml:space="preserve">, А. Е. Финансовое моделирование инвестиционных </w:t>
      </w:r>
      <w:proofErr w:type="gramStart"/>
      <w:r w:rsidRPr="00D72182">
        <w:rPr>
          <w:sz w:val="28"/>
          <w:szCs w:val="28"/>
        </w:rPr>
        <w:t>проектов :</w:t>
      </w:r>
      <w:proofErr w:type="gramEnd"/>
      <w:r w:rsidRPr="00D72182">
        <w:rPr>
          <w:sz w:val="28"/>
          <w:szCs w:val="28"/>
        </w:rPr>
        <w:t xml:space="preserve"> учебно-методическое пособие / А. Е. </w:t>
      </w:r>
      <w:proofErr w:type="spellStart"/>
      <w:r w:rsidRPr="00D72182">
        <w:rPr>
          <w:sz w:val="28"/>
          <w:szCs w:val="28"/>
        </w:rPr>
        <w:t>Олькова</w:t>
      </w:r>
      <w:proofErr w:type="spellEnd"/>
      <w:r w:rsidRPr="00D72182">
        <w:rPr>
          <w:sz w:val="28"/>
          <w:szCs w:val="28"/>
        </w:rPr>
        <w:t xml:space="preserve">. - </w:t>
      </w:r>
      <w:proofErr w:type="gramStart"/>
      <w:r w:rsidRPr="00D72182">
        <w:rPr>
          <w:sz w:val="28"/>
          <w:szCs w:val="28"/>
        </w:rPr>
        <w:t>Москва :</w:t>
      </w:r>
      <w:proofErr w:type="gramEnd"/>
      <w:r w:rsidRPr="00D72182">
        <w:rPr>
          <w:sz w:val="28"/>
          <w:szCs w:val="28"/>
        </w:rPr>
        <w:t xml:space="preserve"> Издательский дом «Дело» </w:t>
      </w:r>
      <w:proofErr w:type="spellStart"/>
      <w:r w:rsidRPr="00D72182">
        <w:rPr>
          <w:sz w:val="28"/>
          <w:szCs w:val="28"/>
        </w:rPr>
        <w:t>РАНХиГС</w:t>
      </w:r>
      <w:proofErr w:type="spellEnd"/>
      <w:r w:rsidRPr="00D72182">
        <w:rPr>
          <w:sz w:val="28"/>
          <w:szCs w:val="28"/>
        </w:rPr>
        <w:t xml:space="preserve">, 2020. - 80 с. - ЭБС ZNANIUM.com. - URL: https://znanium.com/catalog/product/1405788 (дата обращения: 30.08.2022). – </w:t>
      </w:r>
      <w:proofErr w:type="gramStart"/>
      <w:r w:rsidRPr="00D72182">
        <w:rPr>
          <w:sz w:val="28"/>
          <w:szCs w:val="28"/>
        </w:rPr>
        <w:t>Текст :</w:t>
      </w:r>
      <w:proofErr w:type="gramEnd"/>
      <w:r w:rsidRPr="00D72182">
        <w:rPr>
          <w:sz w:val="28"/>
          <w:szCs w:val="28"/>
        </w:rPr>
        <w:t xml:space="preserve"> электронный.</w:t>
      </w:r>
      <w:r w:rsidR="00C54014" w:rsidRPr="00D061D3">
        <w:rPr>
          <w:sz w:val="28"/>
          <w:szCs w:val="28"/>
        </w:rPr>
        <w:t>.</w:t>
      </w:r>
    </w:p>
    <w:p w:rsidR="003C5C98" w:rsidRPr="00AB478B"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3" w:name="_Toc85440151"/>
      <w:r w:rsidRPr="00AB478B">
        <w:rPr>
          <w:bCs/>
          <w:color w:val="auto"/>
          <w:kern w:val="32"/>
          <w:sz w:val="28"/>
          <w:szCs w:val="28"/>
          <w:lang w:eastAsia="ru-RU"/>
        </w:rPr>
        <w:t xml:space="preserve">9.Перечень ресурсов информационно-телекоммуникационной сети </w:t>
      </w:r>
      <w:r w:rsidRPr="00AB478B">
        <w:rPr>
          <w:bCs/>
          <w:color w:val="auto"/>
          <w:kern w:val="32"/>
          <w:sz w:val="28"/>
          <w:szCs w:val="28"/>
          <w:lang w:eastAsia="ru-RU"/>
        </w:rPr>
        <w:lastRenderedPageBreak/>
        <w:t>"Интернет", необходимых для освоения дисциплины</w:t>
      </w:r>
      <w:bookmarkEnd w:id="33"/>
    </w:p>
    <w:p w:rsidR="006873B9" w:rsidRPr="00D72182" w:rsidRDefault="006873B9" w:rsidP="006873B9">
      <w:pPr>
        <w:numPr>
          <w:ilvl w:val="0"/>
          <w:numId w:val="1"/>
        </w:numPr>
        <w:tabs>
          <w:tab w:val="left" w:pos="993"/>
          <w:tab w:val="left" w:pos="1134"/>
        </w:tabs>
        <w:spacing w:after="0" w:line="360" w:lineRule="auto"/>
        <w:ind w:left="0" w:firstLine="720"/>
        <w:jc w:val="both"/>
        <w:rPr>
          <w:rStyle w:val="a8"/>
          <w:rFonts w:ascii="Times New Roman" w:hAnsi="Times New Roman"/>
          <w:color w:val="auto"/>
          <w:sz w:val="28"/>
          <w:szCs w:val="28"/>
          <w:u w:val="none"/>
        </w:rPr>
      </w:pPr>
      <w:bookmarkStart w:id="34" w:name="_Toc85440152"/>
      <w:r w:rsidRPr="00D72182">
        <w:rPr>
          <w:rFonts w:ascii="Times New Roman" w:hAnsi="Times New Roman"/>
          <w:sz w:val="28"/>
          <w:szCs w:val="28"/>
        </w:rPr>
        <w:t xml:space="preserve">Федеральная служба государственной статистики </w:t>
      </w:r>
      <w:r w:rsidRPr="00D72182">
        <w:rPr>
          <w:rStyle w:val="a7"/>
          <w:rFonts w:ascii="Times New Roman" w:hAnsi="Times New Roman"/>
          <w:i w:val="0"/>
          <w:sz w:val="28"/>
          <w:szCs w:val="28"/>
        </w:rPr>
        <w:t>[электронный ресурс</w:t>
      </w:r>
      <w:r w:rsidRPr="00D72182">
        <w:rPr>
          <w:rFonts w:ascii="Times New Roman" w:hAnsi="Times New Roman"/>
          <w:sz w:val="28"/>
          <w:szCs w:val="28"/>
        </w:rPr>
        <w:t xml:space="preserve">]. − Режим доступа: </w:t>
      </w:r>
      <w:hyperlink r:id="rId11" w:history="1">
        <w:r w:rsidRPr="00D72182">
          <w:rPr>
            <w:rStyle w:val="a8"/>
            <w:rFonts w:ascii="Times New Roman" w:hAnsi="Times New Roman"/>
            <w:color w:val="auto"/>
            <w:sz w:val="28"/>
            <w:szCs w:val="28"/>
            <w:u w:val="none"/>
            <w:lang w:val="en-US"/>
          </w:rPr>
          <w:t>http</w:t>
        </w:r>
        <w:r w:rsidRPr="00D72182">
          <w:rPr>
            <w:rStyle w:val="a8"/>
            <w:rFonts w:ascii="Times New Roman" w:hAnsi="Times New Roman"/>
            <w:color w:val="auto"/>
            <w:sz w:val="28"/>
            <w:szCs w:val="28"/>
            <w:u w:val="none"/>
          </w:rPr>
          <w:t>://</w:t>
        </w:r>
        <w:r w:rsidRPr="00D72182">
          <w:rPr>
            <w:rStyle w:val="a8"/>
            <w:rFonts w:ascii="Times New Roman" w:hAnsi="Times New Roman"/>
            <w:color w:val="auto"/>
            <w:sz w:val="28"/>
            <w:szCs w:val="28"/>
            <w:u w:val="none"/>
            <w:lang w:val="en-US"/>
          </w:rPr>
          <w:t>www</w:t>
        </w:r>
        <w:r w:rsidRPr="00D72182">
          <w:rPr>
            <w:rStyle w:val="a8"/>
            <w:rFonts w:ascii="Times New Roman" w:hAnsi="Times New Roman"/>
            <w:color w:val="auto"/>
            <w:sz w:val="28"/>
            <w:szCs w:val="28"/>
            <w:u w:val="none"/>
          </w:rPr>
          <w:t>.</w:t>
        </w:r>
        <w:proofErr w:type="spellStart"/>
        <w:r w:rsidRPr="00D72182">
          <w:rPr>
            <w:rStyle w:val="a8"/>
            <w:rFonts w:ascii="Times New Roman" w:hAnsi="Times New Roman"/>
            <w:color w:val="auto"/>
            <w:sz w:val="28"/>
            <w:szCs w:val="28"/>
            <w:u w:val="none"/>
            <w:lang w:val="en-US"/>
          </w:rPr>
          <w:t>gks</w:t>
        </w:r>
        <w:proofErr w:type="spellEnd"/>
        <w:r w:rsidRPr="00D72182">
          <w:rPr>
            <w:rStyle w:val="a8"/>
            <w:rFonts w:ascii="Times New Roman" w:hAnsi="Times New Roman"/>
            <w:color w:val="auto"/>
            <w:sz w:val="28"/>
            <w:szCs w:val="28"/>
            <w:u w:val="none"/>
          </w:rPr>
          <w:t>.</w:t>
        </w:r>
        <w:proofErr w:type="spellStart"/>
        <w:r w:rsidRPr="00D72182">
          <w:rPr>
            <w:rStyle w:val="a8"/>
            <w:rFonts w:ascii="Times New Roman" w:hAnsi="Times New Roman"/>
            <w:color w:val="auto"/>
            <w:sz w:val="28"/>
            <w:szCs w:val="28"/>
            <w:u w:val="none"/>
            <w:lang w:val="en-US"/>
          </w:rPr>
          <w:t>ru</w:t>
        </w:r>
        <w:proofErr w:type="spellEnd"/>
      </w:hyperlink>
    </w:p>
    <w:p w:rsidR="006873B9" w:rsidRPr="00D72182" w:rsidRDefault="006873B9" w:rsidP="006873B9">
      <w:pPr>
        <w:pStyle w:val="a5"/>
        <w:numPr>
          <w:ilvl w:val="0"/>
          <w:numId w:val="1"/>
        </w:numPr>
        <w:tabs>
          <w:tab w:val="left" w:pos="993"/>
          <w:tab w:val="left" w:pos="1134"/>
        </w:tabs>
        <w:spacing w:line="360" w:lineRule="auto"/>
        <w:ind w:left="0" w:firstLine="720"/>
        <w:contextualSpacing/>
        <w:jc w:val="both"/>
        <w:rPr>
          <w:sz w:val="28"/>
          <w:szCs w:val="28"/>
        </w:rPr>
      </w:pPr>
      <w:r w:rsidRPr="00D72182">
        <w:rPr>
          <w:sz w:val="28"/>
          <w:szCs w:val="28"/>
        </w:rPr>
        <w:t xml:space="preserve">Центральный банк России </w:t>
      </w:r>
      <w:r w:rsidRPr="00D72182">
        <w:rPr>
          <w:rStyle w:val="a7"/>
          <w:i w:val="0"/>
          <w:sz w:val="28"/>
          <w:szCs w:val="28"/>
        </w:rPr>
        <w:t>[электронный ресурс</w:t>
      </w:r>
      <w:r w:rsidRPr="00D72182">
        <w:rPr>
          <w:sz w:val="28"/>
          <w:szCs w:val="28"/>
        </w:rPr>
        <w:t>]. − Режим доступа: http://www.cbr.ru/</w:t>
      </w:r>
    </w:p>
    <w:p w:rsidR="006873B9" w:rsidRPr="00D72182" w:rsidRDefault="006873B9" w:rsidP="006873B9">
      <w:pPr>
        <w:pStyle w:val="a5"/>
        <w:numPr>
          <w:ilvl w:val="0"/>
          <w:numId w:val="1"/>
        </w:numPr>
        <w:tabs>
          <w:tab w:val="left" w:pos="993"/>
          <w:tab w:val="left" w:pos="1134"/>
        </w:tabs>
        <w:spacing w:line="360" w:lineRule="auto"/>
        <w:ind w:left="0" w:firstLine="720"/>
        <w:contextualSpacing/>
        <w:jc w:val="both"/>
        <w:rPr>
          <w:sz w:val="28"/>
          <w:szCs w:val="28"/>
        </w:rPr>
      </w:pPr>
      <w:r w:rsidRPr="00D72182">
        <w:rPr>
          <w:sz w:val="28"/>
          <w:szCs w:val="28"/>
        </w:rPr>
        <w:t>Московская биржа [</w:t>
      </w:r>
      <w:r w:rsidRPr="00D72182">
        <w:rPr>
          <w:rStyle w:val="a7"/>
          <w:i w:val="0"/>
          <w:sz w:val="28"/>
          <w:szCs w:val="28"/>
        </w:rPr>
        <w:t>электронный ресурс</w:t>
      </w:r>
      <w:r w:rsidRPr="00D72182">
        <w:rPr>
          <w:sz w:val="28"/>
          <w:szCs w:val="28"/>
        </w:rPr>
        <w:t>]. URL: http://www.moex.com</w:t>
      </w:r>
    </w:p>
    <w:p w:rsidR="006873B9" w:rsidRPr="00D72182" w:rsidRDefault="006873B9" w:rsidP="006873B9">
      <w:pPr>
        <w:pStyle w:val="a5"/>
        <w:numPr>
          <w:ilvl w:val="0"/>
          <w:numId w:val="1"/>
        </w:numPr>
        <w:tabs>
          <w:tab w:val="left" w:pos="993"/>
        </w:tabs>
        <w:spacing w:line="360" w:lineRule="auto"/>
        <w:ind w:left="0" w:firstLine="720"/>
        <w:jc w:val="both"/>
        <w:rPr>
          <w:sz w:val="28"/>
          <w:szCs w:val="28"/>
        </w:rPr>
      </w:pPr>
      <w:r w:rsidRPr="00D72182">
        <w:rPr>
          <w:sz w:val="28"/>
          <w:szCs w:val="28"/>
        </w:rPr>
        <w:t>Электронные ресурсы БИК:</w:t>
      </w:r>
    </w:p>
    <w:p w:rsidR="006873B9" w:rsidRPr="00D72182" w:rsidRDefault="006873B9" w:rsidP="006873B9">
      <w:pPr>
        <w:pStyle w:val="a5"/>
        <w:numPr>
          <w:ilvl w:val="0"/>
          <w:numId w:val="39"/>
        </w:numPr>
        <w:tabs>
          <w:tab w:val="left" w:pos="993"/>
        </w:tabs>
        <w:spacing w:line="360" w:lineRule="auto"/>
        <w:ind w:left="0" w:firstLine="720"/>
        <w:contextualSpacing/>
        <w:jc w:val="both"/>
        <w:rPr>
          <w:sz w:val="28"/>
          <w:szCs w:val="28"/>
        </w:rPr>
      </w:pPr>
      <w:r w:rsidRPr="00D72182">
        <w:rPr>
          <w:color w:val="000000" w:themeColor="text1"/>
          <w:sz w:val="28"/>
          <w:szCs w:val="28"/>
        </w:rPr>
        <w:t xml:space="preserve">Электронная библиотека Финансового университета (ЭБ) </w:t>
      </w:r>
      <w:hyperlink r:id="rId12" w:history="1">
        <w:r w:rsidRPr="00D72182">
          <w:rPr>
            <w:rStyle w:val="a8"/>
            <w:sz w:val="28"/>
            <w:szCs w:val="28"/>
          </w:rPr>
          <w:t>http://elib.fa.ru/</w:t>
        </w:r>
      </w:hyperlink>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BOOK.RU http://www.book.ru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«Университетская библиотека ОНЛАЙН» http://biblioclub.ru/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Электронно-библиотечная система </w:t>
      </w:r>
      <w:proofErr w:type="spellStart"/>
      <w:r w:rsidRPr="00D72182">
        <w:rPr>
          <w:color w:val="000000" w:themeColor="text1"/>
          <w:sz w:val="28"/>
          <w:szCs w:val="28"/>
        </w:rPr>
        <w:t>Znanium</w:t>
      </w:r>
      <w:proofErr w:type="spellEnd"/>
      <w:r w:rsidRPr="00D72182">
        <w:rPr>
          <w:color w:val="000000" w:themeColor="text1"/>
          <w:sz w:val="28"/>
          <w:szCs w:val="28"/>
        </w:rPr>
        <w:t xml:space="preserve"> http://www.znanium.com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издательства «ЮРАЙТ» https://urait.ru/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издательства Проспект http://ebs.prospekt.org/books</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Деловая онлайн-библиотека </w:t>
      </w:r>
      <w:proofErr w:type="spellStart"/>
      <w:r w:rsidRPr="00D72182">
        <w:rPr>
          <w:color w:val="000000" w:themeColor="text1"/>
          <w:sz w:val="28"/>
          <w:szCs w:val="28"/>
        </w:rPr>
        <w:t>Alpina</w:t>
      </w:r>
      <w:proofErr w:type="spellEnd"/>
      <w:r w:rsidRPr="00D72182">
        <w:rPr>
          <w:color w:val="000000" w:themeColor="text1"/>
          <w:sz w:val="28"/>
          <w:szCs w:val="28"/>
        </w:rPr>
        <w:t xml:space="preserve"> </w:t>
      </w:r>
      <w:proofErr w:type="spellStart"/>
      <w:r w:rsidRPr="00D72182">
        <w:rPr>
          <w:color w:val="000000" w:themeColor="text1"/>
          <w:sz w:val="28"/>
          <w:szCs w:val="28"/>
        </w:rPr>
        <w:t>Digital</w:t>
      </w:r>
      <w:proofErr w:type="spellEnd"/>
      <w:r w:rsidRPr="00D72182">
        <w:rPr>
          <w:color w:val="000000" w:themeColor="text1"/>
          <w:sz w:val="28"/>
          <w:szCs w:val="28"/>
        </w:rPr>
        <w:t xml:space="preserve"> http://lib.alpinadigital.ru/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Электронная библиотека Издательского дома «Гребенников» https://grebennikon.ru/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Научная электронная библиотека eLibrary.ru http://elibrary.ru  </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Национальная электронная библиотека http://нэб.рф/</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Финансовая справочная система «Финансовый директор» http://www.1fd.ru/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Ресурсы информационно-аналитического агентства по финансовым рынкам Cbonds.ru https://cbonds.ru/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СПАРК https://spark-interfax.ru/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lang w:val="en-US"/>
        </w:rPr>
      </w:pPr>
      <w:r w:rsidRPr="00D72182">
        <w:rPr>
          <w:color w:val="000000" w:themeColor="text1"/>
          <w:sz w:val="28"/>
          <w:szCs w:val="28"/>
          <w:lang w:val="en-US"/>
        </w:rPr>
        <w:t>Academic Reference http://ar.cnki.net/ACADREF</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lastRenderedPageBreak/>
        <w:t xml:space="preserve">Пакет баз данных компании EBSCO </w:t>
      </w:r>
      <w:proofErr w:type="spellStart"/>
      <w:r w:rsidRPr="00D72182">
        <w:rPr>
          <w:color w:val="000000" w:themeColor="text1"/>
          <w:sz w:val="28"/>
          <w:szCs w:val="28"/>
        </w:rPr>
        <w:t>Publishing</w:t>
      </w:r>
      <w:proofErr w:type="spellEnd"/>
      <w:r w:rsidRPr="00D72182">
        <w:rPr>
          <w:color w:val="000000" w:themeColor="text1"/>
          <w:sz w:val="28"/>
          <w:szCs w:val="28"/>
        </w:rPr>
        <w:t xml:space="preserve">, крупнейшего </w:t>
      </w:r>
      <w:proofErr w:type="spellStart"/>
      <w:r w:rsidRPr="00D72182">
        <w:rPr>
          <w:color w:val="000000" w:themeColor="text1"/>
          <w:sz w:val="28"/>
          <w:szCs w:val="28"/>
        </w:rPr>
        <w:t>агрегатора</w:t>
      </w:r>
      <w:proofErr w:type="spellEnd"/>
      <w:r w:rsidRPr="00D72182">
        <w:rPr>
          <w:color w:val="000000" w:themeColor="text1"/>
          <w:sz w:val="28"/>
          <w:szCs w:val="28"/>
        </w:rPr>
        <w:t xml:space="preserve"> научных ресурсов ведущих издательств мира http://search.ebscohost.com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Электронные продукты издательства </w:t>
      </w:r>
      <w:proofErr w:type="spellStart"/>
      <w:r w:rsidRPr="00D72182">
        <w:rPr>
          <w:color w:val="000000" w:themeColor="text1"/>
          <w:sz w:val="28"/>
          <w:szCs w:val="28"/>
        </w:rPr>
        <w:t>Elsevier</w:t>
      </w:r>
      <w:proofErr w:type="spellEnd"/>
      <w:r w:rsidRPr="00D72182">
        <w:rPr>
          <w:color w:val="000000" w:themeColor="text1"/>
          <w:sz w:val="28"/>
          <w:szCs w:val="28"/>
        </w:rPr>
        <w:t xml:space="preserve"> http://www.sciencedirect.com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lang w:val="en-US"/>
        </w:rPr>
      </w:pPr>
      <w:r w:rsidRPr="00D72182">
        <w:rPr>
          <w:color w:val="000000" w:themeColor="text1"/>
          <w:sz w:val="28"/>
          <w:szCs w:val="28"/>
          <w:lang w:val="en-US"/>
        </w:rPr>
        <w:t xml:space="preserve">Emerald: Management </w:t>
      </w:r>
      <w:proofErr w:type="spellStart"/>
      <w:r w:rsidRPr="00D72182">
        <w:rPr>
          <w:color w:val="000000" w:themeColor="text1"/>
          <w:sz w:val="28"/>
          <w:szCs w:val="28"/>
          <w:lang w:val="en-US"/>
        </w:rPr>
        <w:t>eJournal</w:t>
      </w:r>
      <w:proofErr w:type="spellEnd"/>
      <w:r w:rsidRPr="00D72182">
        <w:rPr>
          <w:color w:val="000000" w:themeColor="text1"/>
          <w:sz w:val="28"/>
          <w:szCs w:val="28"/>
          <w:lang w:val="en-US"/>
        </w:rPr>
        <w:t xml:space="preserve"> Portfolio https://www.emerald.com/insight/</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Информационно-аналитическая база данных EMIS </w:t>
      </w:r>
      <w:proofErr w:type="spellStart"/>
      <w:r w:rsidRPr="00D72182">
        <w:rPr>
          <w:color w:val="000000" w:themeColor="text1"/>
          <w:sz w:val="28"/>
          <w:szCs w:val="28"/>
        </w:rPr>
        <w:t>Global</w:t>
      </w:r>
      <w:proofErr w:type="spellEnd"/>
      <w:r w:rsidRPr="00D72182">
        <w:rPr>
          <w:color w:val="000000" w:themeColor="text1"/>
          <w:sz w:val="28"/>
          <w:szCs w:val="28"/>
        </w:rPr>
        <w:t xml:space="preserve"> https://www.emis.com/php/companies/overview/index</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proofErr w:type="spellStart"/>
      <w:r w:rsidRPr="00D72182">
        <w:rPr>
          <w:color w:val="000000" w:themeColor="text1"/>
          <w:sz w:val="28"/>
          <w:szCs w:val="28"/>
        </w:rPr>
        <w:t>Henry</w:t>
      </w:r>
      <w:proofErr w:type="spellEnd"/>
      <w:r w:rsidRPr="00D72182">
        <w:rPr>
          <w:color w:val="000000" w:themeColor="text1"/>
          <w:sz w:val="28"/>
          <w:szCs w:val="28"/>
        </w:rPr>
        <w:t xml:space="preserve"> </w:t>
      </w:r>
      <w:proofErr w:type="spellStart"/>
      <w:r w:rsidRPr="00D72182">
        <w:rPr>
          <w:color w:val="000000" w:themeColor="text1"/>
          <w:sz w:val="28"/>
          <w:szCs w:val="28"/>
        </w:rPr>
        <w:t>Stewart</w:t>
      </w:r>
      <w:proofErr w:type="spellEnd"/>
      <w:r w:rsidRPr="00D72182">
        <w:rPr>
          <w:color w:val="000000" w:themeColor="text1"/>
          <w:sz w:val="28"/>
          <w:szCs w:val="28"/>
        </w:rPr>
        <w:t xml:space="preserve"> </w:t>
      </w:r>
      <w:proofErr w:type="spellStart"/>
      <w:r w:rsidRPr="00D72182">
        <w:rPr>
          <w:color w:val="000000" w:themeColor="text1"/>
          <w:sz w:val="28"/>
          <w:szCs w:val="28"/>
        </w:rPr>
        <w:t>Talks</w:t>
      </w:r>
      <w:proofErr w:type="spellEnd"/>
      <w:r w:rsidRPr="00D72182">
        <w:rPr>
          <w:color w:val="000000" w:themeColor="text1"/>
          <w:sz w:val="28"/>
          <w:szCs w:val="28"/>
        </w:rPr>
        <w:t>: Библиотека Онлайн Лекций по Бизнесу и Маркетингу https://hstalks.com/business/</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lang w:val="en-US"/>
        </w:rPr>
      </w:pPr>
      <w:r w:rsidRPr="00D72182">
        <w:rPr>
          <w:color w:val="000000" w:themeColor="text1"/>
          <w:sz w:val="28"/>
          <w:szCs w:val="28"/>
          <w:lang w:val="en-US"/>
        </w:rPr>
        <w:t>Oxford Scholarship Online https://oxford.universitypressscholarship.com/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Коллекция научных журналов </w:t>
      </w:r>
      <w:proofErr w:type="spellStart"/>
      <w:r w:rsidRPr="00D72182">
        <w:rPr>
          <w:color w:val="000000" w:themeColor="text1"/>
          <w:sz w:val="28"/>
          <w:szCs w:val="28"/>
        </w:rPr>
        <w:t>Oxford</w:t>
      </w:r>
      <w:proofErr w:type="spellEnd"/>
      <w:r w:rsidRPr="00D72182">
        <w:rPr>
          <w:color w:val="000000" w:themeColor="text1"/>
          <w:sz w:val="28"/>
          <w:szCs w:val="28"/>
        </w:rPr>
        <w:t xml:space="preserve"> </w:t>
      </w:r>
      <w:proofErr w:type="spellStart"/>
      <w:r w:rsidRPr="00D72182">
        <w:rPr>
          <w:color w:val="000000" w:themeColor="text1"/>
          <w:sz w:val="28"/>
          <w:szCs w:val="28"/>
        </w:rPr>
        <w:t>University</w:t>
      </w:r>
      <w:proofErr w:type="spellEnd"/>
      <w:r w:rsidRPr="00D72182">
        <w:rPr>
          <w:color w:val="000000" w:themeColor="text1"/>
          <w:sz w:val="28"/>
          <w:szCs w:val="28"/>
        </w:rPr>
        <w:t xml:space="preserve"> </w:t>
      </w:r>
      <w:proofErr w:type="spellStart"/>
      <w:r w:rsidRPr="00D72182">
        <w:rPr>
          <w:color w:val="000000" w:themeColor="text1"/>
          <w:sz w:val="28"/>
          <w:szCs w:val="28"/>
        </w:rPr>
        <w:t>Press</w:t>
      </w:r>
      <w:proofErr w:type="spellEnd"/>
      <w:r w:rsidRPr="00D72182">
        <w:rPr>
          <w:color w:val="000000" w:themeColor="text1"/>
          <w:sz w:val="28"/>
          <w:szCs w:val="28"/>
        </w:rPr>
        <w:t xml:space="preserve"> https://academic.oup.com/journals/</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proofErr w:type="spellStart"/>
      <w:r w:rsidRPr="00D72182">
        <w:rPr>
          <w:color w:val="000000" w:themeColor="text1"/>
          <w:sz w:val="28"/>
          <w:szCs w:val="28"/>
        </w:rPr>
        <w:t>Scopus</w:t>
      </w:r>
      <w:proofErr w:type="spellEnd"/>
      <w:r w:rsidRPr="00D72182">
        <w:rPr>
          <w:color w:val="000000" w:themeColor="text1"/>
          <w:sz w:val="28"/>
          <w:szCs w:val="28"/>
        </w:rPr>
        <w:t xml:space="preserve"> https://www.scopus.com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Электронная коллекция книг издательства </w:t>
      </w:r>
      <w:proofErr w:type="spellStart"/>
      <w:proofErr w:type="gramStart"/>
      <w:r w:rsidRPr="00D72182">
        <w:rPr>
          <w:color w:val="000000" w:themeColor="text1"/>
          <w:sz w:val="28"/>
          <w:szCs w:val="28"/>
        </w:rPr>
        <w:t>Springer</w:t>
      </w:r>
      <w:proofErr w:type="spellEnd"/>
      <w:r w:rsidRPr="00D72182">
        <w:rPr>
          <w:color w:val="000000" w:themeColor="text1"/>
          <w:sz w:val="28"/>
          <w:szCs w:val="28"/>
        </w:rPr>
        <w:t xml:space="preserve">:  </w:t>
      </w:r>
      <w:proofErr w:type="spellStart"/>
      <w:r w:rsidRPr="00D72182">
        <w:rPr>
          <w:color w:val="000000" w:themeColor="text1"/>
          <w:sz w:val="28"/>
          <w:szCs w:val="28"/>
        </w:rPr>
        <w:t>Springer</w:t>
      </w:r>
      <w:proofErr w:type="spellEnd"/>
      <w:proofErr w:type="gramEnd"/>
      <w:r w:rsidRPr="00D72182">
        <w:rPr>
          <w:color w:val="000000" w:themeColor="text1"/>
          <w:sz w:val="28"/>
          <w:szCs w:val="28"/>
        </w:rPr>
        <w:t xml:space="preserve"> </w:t>
      </w:r>
      <w:proofErr w:type="spellStart"/>
      <w:r w:rsidRPr="00D72182">
        <w:rPr>
          <w:color w:val="000000" w:themeColor="text1"/>
          <w:sz w:val="28"/>
          <w:szCs w:val="28"/>
        </w:rPr>
        <w:t>eBooks</w:t>
      </w:r>
      <w:proofErr w:type="spellEnd"/>
      <w:r w:rsidRPr="00D72182">
        <w:rPr>
          <w:color w:val="000000" w:themeColor="text1"/>
          <w:sz w:val="28"/>
          <w:szCs w:val="28"/>
        </w:rPr>
        <w:t xml:space="preserve"> http://link.springer.com/</w:t>
      </w:r>
    </w:p>
    <w:p w:rsidR="006873B9" w:rsidRPr="006873B9" w:rsidRDefault="006873B9" w:rsidP="006873B9">
      <w:pPr>
        <w:pStyle w:val="a5"/>
        <w:numPr>
          <w:ilvl w:val="0"/>
          <w:numId w:val="39"/>
        </w:numPr>
        <w:tabs>
          <w:tab w:val="left" w:pos="993"/>
        </w:tabs>
        <w:spacing w:line="360" w:lineRule="auto"/>
        <w:ind w:left="0" w:firstLine="720"/>
        <w:contextualSpacing/>
        <w:jc w:val="both"/>
        <w:rPr>
          <w:sz w:val="28"/>
          <w:szCs w:val="28"/>
        </w:rPr>
      </w:pPr>
      <w:r w:rsidRPr="00D72182">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w:t>
      </w:r>
      <w:r w:rsidRPr="006873B9">
        <w:rPr>
          <w:sz w:val="28"/>
          <w:szCs w:val="28"/>
        </w:rPr>
        <w:t xml:space="preserve">вление персоналом», «Психология </w:t>
      </w:r>
      <w:proofErr w:type="gramStart"/>
      <w:r w:rsidRPr="006873B9">
        <w:rPr>
          <w:sz w:val="28"/>
          <w:szCs w:val="28"/>
        </w:rPr>
        <w:t>управления»  http://eduvideo.online/</w:t>
      </w:r>
      <w:proofErr w:type="gramEnd"/>
    </w:p>
    <w:p w:rsidR="006873B9" w:rsidRPr="006873B9" w:rsidRDefault="006873B9" w:rsidP="006873B9">
      <w:pPr>
        <w:pStyle w:val="a5"/>
        <w:numPr>
          <w:ilvl w:val="0"/>
          <w:numId w:val="39"/>
        </w:numPr>
        <w:tabs>
          <w:tab w:val="left" w:pos="993"/>
        </w:tabs>
        <w:spacing w:line="360" w:lineRule="auto"/>
        <w:ind w:left="0" w:firstLine="720"/>
        <w:contextualSpacing/>
        <w:jc w:val="both"/>
        <w:rPr>
          <w:bCs/>
          <w:sz w:val="28"/>
          <w:szCs w:val="28"/>
        </w:rPr>
      </w:pPr>
      <w:r w:rsidRPr="006873B9">
        <w:rPr>
          <w:sz w:val="28"/>
          <w:szCs w:val="28"/>
        </w:rPr>
        <w:t xml:space="preserve">База данных научных журналов издательства </w:t>
      </w:r>
      <w:proofErr w:type="spellStart"/>
      <w:r w:rsidRPr="006873B9">
        <w:rPr>
          <w:sz w:val="28"/>
          <w:szCs w:val="28"/>
        </w:rPr>
        <w:t>Wiley</w:t>
      </w:r>
      <w:proofErr w:type="spellEnd"/>
      <w:r w:rsidRPr="006873B9">
        <w:rPr>
          <w:sz w:val="28"/>
          <w:szCs w:val="28"/>
        </w:rPr>
        <w:t xml:space="preserve"> </w:t>
      </w:r>
      <w:hyperlink r:id="rId13" w:history="1">
        <w:r w:rsidRPr="006873B9">
          <w:rPr>
            <w:rStyle w:val="a8"/>
            <w:color w:val="auto"/>
            <w:sz w:val="28"/>
            <w:szCs w:val="28"/>
          </w:rPr>
          <w:t>https://onlinelibrary.wiley.com/</w:t>
        </w:r>
      </w:hyperlink>
    </w:p>
    <w:p w:rsidR="008535F7" w:rsidRPr="00AB478B"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AB478B">
        <w:rPr>
          <w:bCs/>
          <w:color w:val="auto"/>
          <w:kern w:val="32"/>
          <w:sz w:val="28"/>
          <w:szCs w:val="28"/>
          <w:lang w:eastAsia="ru-RU"/>
        </w:rPr>
        <w:t>10.</w:t>
      </w:r>
      <w:r w:rsidR="00E6130E">
        <w:rPr>
          <w:bCs/>
          <w:color w:val="auto"/>
          <w:kern w:val="32"/>
          <w:sz w:val="28"/>
          <w:szCs w:val="28"/>
          <w:lang w:eastAsia="ru-RU"/>
        </w:rPr>
        <w:t xml:space="preserve"> </w:t>
      </w:r>
      <w:r w:rsidRPr="00AB478B">
        <w:rPr>
          <w:bCs/>
          <w:color w:val="auto"/>
          <w:kern w:val="32"/>
          <w:sz w:val="28"/>
          <w:szCs w:val="28"/>
          <w:lang w:eastAsia="ru-RU"/>
        </w:rPr>
        <w:t>Методические указания для обучающихся по освоению дисциплины</w:t>
      </w:r>
      <w:bookmarkEnd w:id="34"/>
    </w:p>
    <w:p w:rsidR="00E6130E" w:rsidRDefault="00E6130E" w:rsidP="00E6130E">
      <w:pPr>
        <w:snapToGrid w:val="0"/>
        <w:spacing w:after="0" w:line="360" w:lineRule="auto"/>
        <w:ind w:firstLine="709"/>
        <w:jc w:val="both"/>
        <w:rPr>
          <w:rFonts w:ascii="Times New Roman" w:hAnsi="Times New Roman"/>
          <w:sz w:val="28"/>
          <w:szCs w:val="36"/>
          <w:lang w:eastAsia="ru-RU"/>
        </w:rPr>
      </w:pPr>
      <w:r>
        <w:rPr>
          <w:rFonts w:ascii="Times New Roman" w:hAnsi="Times New Roman"/>
          <w:sz w:val="28"/>
          <w:szCs w:val="36"/>
          <w:lang w:eastAsia="ru-RU"/>
        </w:rPr>
        <w:t xml:space="preserve">Изучение </w:t>
      </w:r>
      <w:r w:rsidR="008D3E88">
        <w:rPr>
          <w:rFonts w:ascii="Times New Roman" w:hAnsi="Times New Roman"/>
          <w:sz w:val="28"/>
          <w:szCs w:val="36"/>
          <w:lang w:eastAsia="ru-RU"/>
        </w:rPr>
        <w:t>дисциплины</w:t>
      </w:r>
      <w:r>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При подготовке к семинарским занятиям студентам следует:</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до очередного практического занятия по материалам лекции и </w:t>
      </w:r>
      <w:r>
        <w:rPr>
          <w:rFonts w:ascii="Times New Roman" w:hAnsi="Times New Roman"/>
          <w:sz w:val="28"/>
          <w:szCs w:val="28"/>
          <w:lang w:eastAsia="ru-RU"/>
        </w:rPr>
        <w:lastRenderedPageBreak/>
        <w:t>рекомендованным литературным источникам проработать теоретический материал, соответствующей теме занятия;</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Семинарские занятия предполагают:  </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обсуждение в интерактивной форме вопросов в области </w:t>
      </w:r>
      <w:r w:rsidR="006C2182">
        <w:rPr>
          <w:rFonts w:ascii="Times New Roman" w:hAnsi="Times New Roman"/>
          <w:sz w:val="28"/>
          <w:szCs w:val="28"/>
          <w:lang w:eastAsia="ru-RU"/>
        </w:rPr>
        <w:t>моделирования денежных потоков компании</w:t>
      </w:r>
      <w:r>
        <w:rPr>
          <w:rFonts w:ascii="Times New Roman" w:hAnsi="Times New Roman"/>
          <w:sz w:val="28"/>
          <w:szCs w:val="28"/>
          <w:lang w:eastAsia="ru-RU"/>
        </w:rPr>
        <w:t>;</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подготовку выступлени</w:t>
      </w:r>
      <w:r w:rsidR="006C2182">
        <w:rPr>
          <w:rFonts w:ascii="Times New Roman" w:hAnsi="Times New Roman"/>
          <w:sz w:val="28"/>
          <w:szCs w:val="28"/>
          <w:lang w:eastAsia="ru-RU"/>
        </w:rPr>
        <w:t>й</w:t>
      </w:r>
      <w:r>
        <w:rPr>
          <w:rFonts w:ascii="Times New Roman" w:hAnsi="Times New Roman"/>
          <w:sz w:val="28"/>
          <w:szCs w:val="28"/>
          <w:lang w:eastAsia="ru-RU"/>
        </w:rPr>
        <w:t xml:space="preserve"> и участие в групповом обсуждении студенческих презентаций, выполненных </w:t>
      </w:r>
      <w:r w:rsidR="00FE4882">
        <w:rPr>
          <w:rFonts w:ascii="Times New Roman" w:hAnsi="Times New Roman"/>
          <w:sz w:val="28"/>
          <w:szCs w:val="28"/>
          <w:lang w:eastAsia="ru-RU"/>
        </w:rPr>
        <w:t>по определенному</w:t>
      </w:r>
      <w:r w:rsidR="006C2182">
        <w:rPr>
          <w:rFonts w:ascii="Times New Roman" w:hAnsi="Times New Roman"/>
          <w:sz w:val="28"/>
          <w:szCs w:val="28"/>
          <w:lang w:eastAsia="ru-RU"/>
        </w:rPr>
        <w:t xml:space="preserve"> заданию  </w:t>
      </w:r>
      <w:r>
        <w:rPr>
          <w:rFonts w:ascii="Times New Roman" w:hAnsi="Times New Roman"/>
          <w:sz w:val="28"/>
          <w:szCs w:val="28"/>
          <w:lang w:eastAsia="ru-RU"/>
        </w:rPr>
        <w:t xml:space="preserve"> в рамках самостоятельной работы;</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w:t>
      </w:r>
      <w:r w:rsidR="006C2182">
        <w:rPr>
          <w:rFonts w:ascii="Times New Roman" w:hAnsi="Times New Roman"/>
          <w:sz w:val="28"/>
          <w:szCs w:val="28"/>
          <w:lang w:eastAsia="ru-RU"/>
        </w:rPr>
        <w:t xml:space="preserve">моделирование денежных </w:t>
      </w:r>
      <w:r w:rsidR="00FE4882">
        <w:rPr>
          <w:rFonts w:ascii="Times New Roman" w:hAnsi="Times New Roman"/>
          <w:sz w:val="28"/>
          <w:szCs w:val="28"/>
          <w:lang w:eastAsia="ru-RU"/>
        </w:rPr>
        <w:t>потоков для</w:t>
      </w:r>
      <w:r>
        <w:rPr>
          <w:rFonts w:ascii="Times New Roman" w:hAnsi="Times New Roman"/>
          <w:sz w:val="28"/>
          <w:szCs w:val="28"/>
          <w:lang w:eastAsia="ru-RU"/>
        </w:rPr>
        <w:t xml:space="preserve"> различных целей.</w:t>
      </w:r>
    </w:p>
    <w:p w:rsidR="00E6130E"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Default="00E6130E" w:rsidP="00E6130E">
      <w:pPr>
        <w:snapToGrid w:val="0"/>
        <w:spacing w:after="0" w:line="360" w:lineRule="auto"/>
        <w:ind w:firstLine="709"/>
        <w:jc w:val="both"/>
        <w:rPr>
          <w:rFonts w:ascii="Times New Roman" w:hAnsi="Times New Roman"/>
          <w:bCs/>
          <w:iCs/>
          <w:sz w:val="28"/>
          <w:szCs w:val="20"/>
          <w:lang w:eastAsia="ru-RU"/>
        </w:rPr>
      </w:pPr>
      <w:r>
        <w:rPr>
          <w:rFonts w:ascii="Times New Roman" w:hAnsi="Times New Roman"/>
          <w:sz w:val="28"/>
          <w:szCs w:val="36"/>
          <w:lang w:eastAsia="ru-RU"/>
        </w:rPr>
        <w:t>Самостоятельная работа предполагает выполнение специальных исследовательских заданий по отдельным темам, написания домашней контрольной работы</w:t>
      </w:r>
      <w:r w:rsidR="00353CEA">
        <w:rPr>
          <w:rFonts w:ascii="Times New Roman" w:hAnsi="Times New Roman"/>
          <w:sz w:val="28"/>
          <w:szCs w:val="36"/>
          <w:lang w:eastAsia="ru-RU"/>
        </w:rPr>
        <w:t xml:space="preserve"> </w:t>
      </w:r>
      <w:r w:rsidR="00FE4882">
        <w:rPr>
          <w:rFonts w:ascii="Times New Roman" w:hAnsi="Times New Roman"/>
          <w:sz w:val="28"/>
          <w:szCs w:val="36"/>
          <w:lang w:eastAsia="ru-RU"/>
        </w:rPr>
        <w:t>и подготовки</w:t>
      </w:r>
      <w:r>
        <w:rPr>
          <w:rFonts w:ascii="Times New Roman" w:hAnsi="Times New Roman"/>
          <w:sz w:val="28"/>
          <w:szCs w:val="36"/>
          <w:lang w:eastAsia="ru-RU"/>
        </w:rPr>
        <w:t xml:space="preserve"> доклада с использованием презентации. </w:t>
      </w:r>
    </w:p>
    <w:p w:rsidR="00E6130E" w:rsidRDefault="00E6130E" w:rsidP="00E6130E">
      <w:pPr>
        <w:pStyle w:val="10"/>
        <w:tabs>
          <w:tab w:val="left" w:pos="1134"/>
        </w:tabs>
        <w:spacing w:before="0" w:after="0" w:line="360" w:lineRule="auto"/>
        <w:ind w:firstLine="709"/>
        <w:jc w:val="both"/>
        <w:rPr>
          <w:sz w:val="28"/>
          <w:szCs w:val="28"/>
        </w:rPr>
      </w:pPr>
      <w:r w:rsidRPr="00E6130E">
        <w:rPr>
          <w:sz w:val="28"/>
          <w:szCs w:val="28"/>
        </w:rPr>
        <w:t>Контрольная работа</w:t>
      </w:r>
      <w:r>
        <w:rPr>
          <w:sz w:val="28"/>
          <w:szCs w:val="28"/>
        </w:rPr>
        <w:t xml:space="preserve"> охватывает основной материал соответствующих разделов </w:t>
      </w:r>
      <w:r w:rsidR="00FE4882">
        <w:rPr>
          <w:sz w:val="28"/>
          <w:szCs w:val="28"/>
        </w:rPr>
        <w:t>программы разработку</w:t>
      </w:r>
      <w:r w:rsidR="00353CEA">
        <w:rPr>
          <w:sz w:val="28"/>
          <w:szCs w:val="28"/>
        </w:rPr>
        <w:t xml:space="preserve"> модели   денежного потока</w:t>
      </w:r>
      <w:r w:rsidR="006C2182">
        <w:rPr>
          <w:sz w:val="28"/>
          <w:szCs w:val="28"/>
        </w:rPr>
        <w:t xml:space="preserve"> </w:t>
      </w:r>
      <w:r w:rsidR="00FE4882">
        <w:rPr>
          <w:sz w:val="28"/>
          <w:szCs w:val="28"/>
        </w:rPr>
        <w:t>рамках в</w:t>
      </w:r>
      <w:r w:rsidR="00353CEA">
        <w:rPr>
          <w:sz w:val="28"/>
          <w:szCs w:val="28"/>
        </w:rPr>
        <w:t xml:space="preserve"> </w:t>
      </w:r>
      <w:r w:rsidR="006C2182">
        <w:rPr>
          <w:sz w:val="28"/>
          <w:szCs w:val="28"/>
        </w:rPr>
        <w:t>кратко - или долгосрочного периода.</w:t>
      </w:r>
    </w:p>
    <w:p w:rsidR="00E6130E" w:rsidRDefault="00E6130E" w:rsidP="00E6130E">
      <w:pPr>
        <w:pStyle w:val="10"/>
        <w:tabs>
          <w:tab w:val="left" w:pos="1134"/>
        </w:tabs>
        <w:spacing w:before="0" w:after="0" w:line="360" w:lineRule="auto"/>
        <w:ind w:firstLine="709"/>
        <w:jc w:val="both"/>
        <w:rPr>
          <w:sz w:val="28"/>
          <w:szCs w:val="28"/>
        </w:rPr>
      </w:pPr>
      <w:r>
        <w:rPr>
          <w:sz w:val="28"/>
          <w:szCs w:val="28"/>
        </w:rPr>
        <w:t>Требования к выполнению контрольной работы:</w:t>
      </w:r>
    </w:p>
    <w:p w:rsidR="00E6130E" w:rsidRDefault="00E6130E" w:rsidP="00E6130E">
      <w:pPr>
        <w:pStyle w:val="10"/>
        <w:tabs>
          <w:tab w:val="left" w:pos="1134"/>
        </w:tabs>
        <w:spacing w:before="0" w:after="0" w:line="360" w:lineRule="auto"/>
        <w:ind w:firstLine="709"/>
        <w:jc w:val="both"/>
        <w:rPr>
          <w:sz w:val="28"/>
          <w:szCs w:val="28"/>
        </w:rPr>
      </w:pPr>
      <w:r>
        <w:rPr>
          <w:sz w:val="28"/>
          <w:szCs w:val="28"/>
        </w:rPr>
        <w:t>- раскрытие в полном</w:t>
      </w:r>
      <w:r w:rsidR="006B0EDC">
        <w:rPr>
          <w:sz w:val="28"/>
          <w:szCs w:val="28"/>
        </w:rPr>
        <w:t xml:space="preserve"> </w:t>
      </w:r>
      <w:r w:rsidR="00FE4882">
        <w:rPr>
          <w:sz w:val="28"/>
          <w:szCs w:val="28"/>
        </w:rPr>
        <w:t>объеме задания</w:t>
      </w:r>
      <w:r>
        <w:rPr>
          <w:sz w:val="28"/>
          <w:szCs w:val="28"/>
        </w:rPr>
        <w:t xml:space="preserve"> с применением соответствующих источников информации, методов анализа рынка и программного обеспечения при расчетах;</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выводов по полученным результатам;</w:t>
      </w:r>
    </w:p>
    <w:p w:rsidR="00E6130E" w:rsidRDefault="00E6130E" w:rsidP="00E6130E">
      <w:pPr>
        <w:pStyle w:val="10"/>
        <w:tabs>
          <w:tab w:val="left" w:pos="1134"/>
        </w:tabs>
        <w:spacing w:before="0" w:after="0" w:line="360" w:lineRule="auto"/>
        <w:ind w:firstLine="709"/>
        <w:jc w:val="both"/>
        <w:rPr>
          <w:sz w:val="28"/>
          <w:szCs w:val="28"/>
        </w:rPr>
      </w:pPr>
      <w:r>
        <w:rPr>
          <w:sz w:val="28"/>
          <w:szCs w:val="28"/>
        </w:rPr>
        <w:t>- соблюдение требований к оформлению;</w:t>
      </w:r>
    </w:p>
    <w:p w:rsidR="00E6130E" w:rsidRDefault="00E6130E" w:rsidP="00E6130E">
      <w:pPr>
        <w:pStyle w:val="10"/>
        <w:tabs>
          <w:tab w:val="left" w:pos="1134"/>
        </w:tabs>
        <w:spacing w:before="0" w:after="0" w:line="360" w:lineRule="auto"/>
        <w:ind w:firstLine="709"/>
        <w:jc w:val="both"/>
        <w:rPr>
          <w:sz w:val="28"/>
          <w:szCs w:val="28"/>
        </w:rPr>
      </w:pPr>
      <w:r>
        <w:rPr>
          <w:sz w:val="28"/>
          <w:szCs w:val="28"/>
        </w:rPr>
        <w:lastRenderedPageBreak/>
        <w:t>- наличие правильно оформленного списка источников.</w:t>
      </w:r>
    </w:p>
    <w:p w:rsidR="00E6130E" w:rsidRDefault="00E6130E" w:rsidP="00E6130E">
      <w:pPr>
        <w:pStyle w:val="10"/>
        <w:tabs>
          <w:tab w:val="left" w:pos="1134"/>
        </w:tabs>
        <w:spacing w:before="0" w:after="0" w:line="360" w:lineRule="auto"/>
        <w:ind w:firstLine="709"/>
        <w:jc w:val="both"/>
        <w:rPr>
          <w:sz w:val="28"/>
          <w:szCs w:val="28"/>
        </w:rPr>
      </w:pPr>
      <w:r>
        <w:rPr>
          <w:sz w:val="28"/>
          <w:szCs w:val="28"/>
        </w:rPr>
        <w:t>Оценивание контрольной работы:</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максимальная оценка всей работы – 10 баллов (отлично);</w:t>
      </w:r>
    </w:p>
    <w:p w:rsidR="00E6130E" w:rsidRDefault="00E6130E" w:rsidP="00E6130E">
      <w:pPr>
        <w:pStyle w:val="10"/>
        <w:tabs>
          <w:tab w:val="left" w:pos="1134"/>
        </w:tabs>
        <w:spacing w:before="0" w:after="0" w:line="360" w:lineRule="auto"/>
        <w:ind w:firstLine="709"/>
        <w:jc w:val="both"/>
        <w:rPr>
          <w:sz w:val="28"/>
          <w:szCs w:val="28"/>
        </w:rPr>
      </w:pPr>
      <w:r>
        <w:rPr>
          <w:sz w:val="28"/>
          <w:szCs w:val="28"/>
        </w:rPr>
        <w:t xml:space="preserve">- максимальная оценка за </w:t>
      </w:r>
      <w:r w:rsidR="006B0EDC">
        <w:rPr>
          <w:sz w:val="28"/>
          <w:szCs w:val="28"/>
        </w:rPr>
        <w:t xml:space="preserve">презентацию полученных результатов </w:t>
      </w:r>
      <w:r>
        <w:rPr>
          <w:sz w:val="28"/>
          <w:szCs w:val="28"/>
        </w:rPr>
        <w:t xml:space="preserve">– </w:t>
      </w:r>
      <w:r w:rsidR="006B0EDC">
        <w:rPr>
          <w:sz w:val="28"/>
          <w:szCs w:val="28"/>
        </w:rPr>
        <w:t>3</w:t>
      </w:r>
      <w:r>
        <w:rPr>
          <w:sz w:val="28"/>
          <w:szCs w:val="28"/>
        </w:rPr>
        <w:t xml:space="preserve"> балла, правильно</w:t>
      </w:r>
      <w:r w:rsidR="006B0EDC">
        <w:rPr>
          <w:sz w:val="28"/>
          <w:szCs w:val="28"/>
        </w:rPr>
        <w:t xml:space="preserve"> выполненное </w:t>
      </w:r>
      <w:proofErr w:type="gramStart"/>
      <w:r w:rsidR="006B0EDC">
        <w:rPr>
          <w:sz w:val="28"/>
          <w:szCs w:val="28"/>
        </w:rPr>
        <w:t xml:space="preserve">задание </w:t>
      </w:r>
      <w:r>
        <w:rPr>
          <w:sz w:val="28"/>
          <w:szCs w:val="28"/>
        </w:rPr>
        <w:t xml:space="preserve"> –</w:t>
      </w:r>
      <w:proofErr w:type="gramEnd"/>
      <w:r>
        <w:rPr>
          <w:sz w:val="28"/>
          <w:szCs w:val="28"/>
        </w:rPr>
        <w:t xml:space="preserve"> </w:t>
      </w:r>
      <w:r w:rsidR="006B0EDC">
        <w:rPr>
          <w:sz w:val="28"/>
          <w:szCs w:val="28"/>
        </w:rPr>
        <w:t>5</w:t>
      </w:r>
      <w:r w:rsidR="00E90174">
        <w:rPr>
          <w:sz w:val="28"/>
          <w:szCs w:val="28"/>
        </w:rPr>
        <w:t xml:space="preserve"> </w:t>
      </w:r>
      <w:r>
        <w:rPr>
          <w:sz w:val="28"/>
          <w:szCs w:val="28"/>
        </w:rPr>
        <w:t xml:space="preserve"> баллов; </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правильное оформление работы, списка источников, соблюдение сроков сдачи – 2 балла.</w:t>
      </w:r>
    </w:p>
    <w:p w:rsidR="00E6130E" w:rsidRDefault="00E6130E" w:rsidP="00E6130E">
      <w:pPr>
        <w:pStyle w:val="a5"/>
        <w:spacing w:line="360" w:lineRule="auto"/>
        <w:ind w:left="0" w:firstLine="709"/>
        <w:jc w:val="both"/>
        <w:rPr>
          <w:sz w:val="28"/>
          <w:szCs w:val="28"/>
        </w:rPr>
      </w:pPr>
      <w:r>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Default="00E6130E" w:rsidP="00E6130E">
      <w:pPr>
        <w:pStyle w:val="a5"/>
        <w:spacing w:line="360" w:lineRule="auto"/>
        <w:ind w:left="0" w:firstLine="709"/>
        <w:jc w:val="both"/>
        <w:rPr>
          <w:sz w:val="28"/>
          <w:szCs w:val="28"/>
        </w:rPr>
      </w:pPr>
      <w:r>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Default="00E6130E" w:rsidP="00E6130E">
      <w:pPr>
        <w:pStyle w:val="a5"/>
        <w:spacing w:line="360" w:lineRule="auto"/>
        <w:ind w:left="0" w:firstLine="709"/>
        <w:jc w:val="both"/>
        <w:rPr>
          <w:sz w:val="28"/>
          <w:szCs w:val="28"/>
        </w:rPr>
      </w:pPr>
      <w:r>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не уходить от темы;</w:t>
      </w:r>
    </w:p>
    <w:p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 xml:space="preserve">оперативно проводить анализ высказанных идей, мнений, позиций. </w:t>
      </w:r>
    </w:p>
    <w:p w:rsidR="00E6130E" w:rsidRDefault="00E6130E" w:rsidP="00E6130E">
      <w:pPr>
        <w:pStyle w:val="a5"/>
        <w:spacing w:line="360" w:lineRule="auto"/>
        <w:ind w:left="0" w:firstLine="709"/>
        <w:jc w:val="both"/>
        <w:rPr>
          <w:sz w:val="28"/>
          <w:szCs w:val="28"/>
        </w:rPr>
      </w:pPr>
      <w:r>
        <w:rPr>
          <w:sz w:val="28"/>
          <w:szCs w:val="28"/>
        </w:rPr>
        <w:t>В конце дискуссии у студентов есть право самим оценить свою работу (рефлексия).</w:t>
      </w:r>
    </w:p>
    <w:p w:rsidR="00E6130E" w:rsidRDefault="00E6130E" w:rsidP="00E6130E">
      <w:pPr>
        <w:pStyle w:val="a5"/>
        <w:spacing w:line="360" w:lineRule="auto"/>
        <w:ind w:left="0" w:firstLine="709"/>
        <w:jc w:val="both"/>
        <w:rPr>
          <w:sz w:val="28"/>
          <w:szCs w:val="28"/>
        </w:rPr>
      </w:pPr>
      <w:r>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E6130E" w:rsidRDefault="00E6130E" w:rsidP="00E6130E">
      <w:pPr>
        <w:pStyle w:val="a5"/>
        <w:spacing w:line="360" w:lineRule="auto"/>
        <w:ind w:left="0" w:firstLine="709"/>
        <w:jc w:val="both"/>
        <w:rPr>
          <w:sz w:val="28"/>
          <w:szCs w:val="28"/>
        </w:rPr>
      </w:pPr>
      <w:r>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Default="00E6130E" w:rsidP="00E6130E">
      <w:pPr>
        <w:pStyle w:val="10"/>
        <w:tabs>
          <w:tab w:val="left" w:pos="1134"/>
        </w:tabs>
        <w:spacing w:before="0" w:after="0" w:line="360" w:lineRule="auto"/>
        <w:ind w:firstLine="709"/>
        <w:jc w:val="both"/>
        <w:rPr>
          <w:sz w:val="28"/>
          <w:szCs w:val="28"/>
        </w:rPr>
      </w:pPr>
      <w:r>
        <w:rPr>
          <w:sz w:val="28"/>
          <w:szCs w:val="28"/>
        </w:rPr>
        <w:lastRenderedPageBreak/>
        <w:t>При подготовке к экзамену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2323" w:rsidRPr="00BC2323"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5" w:name="_Toc3798615"/>
      <w:bookmarkStart w:id="36" w:name="_Toc85440153"/>
      <w:r w:rsidRPr="00BC2323">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7" w:name="_Toc3798616"/>
      <w:bookmarkStart w:id="38" w:name="_Toc85440154"/>
      <w:r w:rsidRPr="00BC2323">
        <w:rPr>
          <w:bCs/>
          <w:webHidden/>
          <w:color w:val="auto"/>
          <w:kern w:val="32"/>
          <w:sz w:val="28"/>
          <w:szCs w:val="28"/>
          <w:lang w:eastAsia="ru-RU"/>
        </w:rPr>
        <w:t>11.1 Комплект лицензионного программного обеспечения:</w:t>
      </w:r>
      <w:bookmarkEnd w:id="37"/>
      <w:bookmarkEnd w:id="38"/>
    </w:p>
    <w:p w:rsidR="00BC2323" w:rsidRPr="00A81B1A"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1. </w:t>
      </w:r>
      <w:r w:rsidRPr="00A81B1A">
        <w:rPr>
          <w:rFonts w:ascii="Times New Roman" w:hAnsi="Times New Roman"/>
          <w:webHidden/>
          <w:sz w:val="28"/>
          <w:szCs w:val="28"/>
          <w:lang w:val="en-US"/>
        </w:rPr>
        <w:t>Windows</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Microsoft</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Office</w:t>
      </w:r>
      <w:r w:rsidRPr="00A81B1A">
        <w:rPr>
          <w:rFonts w:ascii="Times New Roman" w:hAnsi="Times New Roman"/>
          <w:webHidden/>
          <w:sz w:val="28"/>
          <w:szCs w:val="28"/>
        </w:rPr>
        <w:t>.</w:t>
      </w:r>
    </w:p>
    <w:p w:rsidR="00AA3E20" w:rsidRPr="00A40789" w:rsidRDefault="00BC2323" w:rsidP="00AA3E20">
      <w:pPr>
        <w:spacing w:line="360" w:lineRule="auto"/>
        <w:ind w:firstLine="709"/>
        <w:jc w:val="both"/>
        <w:rPr>
          <w:webHidden/>
          <w:sz w:val="28"/>
          <w:szCs w:val="28"/>
        </w:rPr>
      </w:pPr>
      <w:r w:rsidRPr="00A81B1A">
        <w:rPr>
          <w:rFonts w:ascii="Times New Roman" w:hAnsi="Times New Roman"/>
          <w:webHidden/>
          <w:sz w:val="28"/>
          <w:szCs w:val="28"/>
        </w:rPr>
        <w:t xml:space="preserve">2. </w:t>
      </w:r>
      <w:r w:rsidR="00AA3E20" w:rsidRPr="00A40789">
        <w:rPr>
          <w:webHidden/>
          <w:sz w:val="28"/>
          <w:szCs w:val="28"/>
        </w:rPr>
        <w:t>Антивирус</w:t>
      </w:r>
      <w:r w:rsidR="00AA3E20" w:rsidRPr="00C67917">
        <w:rPr>
          <w:webHidden/>
          <w:sz w:val="28"/>
          <w:szCs w:val="28"/>
        </w:rPr>
        <w:t xml:space="preserve"> </w:t>
      </w:r>
      <w:r w:rsidR="00AA3E20" w:rsidRPr="00A40789">
        <w:rPr>
          <w:sz w:val="28"/>
          <w:szCs w:val="28"/>
          <w:lang w:val="en-US"/>
        </w:rPr>
        <w:t>Kaspersky</w:t>
      </w:r>
      <w:r w:rsidR="00AA3E20" w:rsidRPr="00A40789">
        <w:rPr>
          <w:sz w:val="28"/>
          <w:szCs w:val="28"/>
        </w:rPr>
        <w:t>.</w:t>
      </w:r>
    </w:p>
    <w:p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9" w:name="_Toc3798617"/>
      <w:bookmarkStart w:id="40" w:name="_Toc85440155"/>
      <w:r w:rsidRPr="00BC2323">
        <w:rPr>
          <w:bCs/>
          <w:webHidden/>
          <w:color w:val="auto"/>
          <w:kern w:val="32"/>
          <w:sz w:val="28"/>
          <w:szCs w:val="28"/>
          <w:lang w:eastAsia="ru-RU"/>
        </w:rPr>
        <w:t>11.2 Современные профессиональные базы данных и информационные справочные системы:</w:t>
      </w:r>
      <w:bookmarkEnd w:id="39"/>
      <w:bookmarkEnd w:id="40"/>
    </w:p>
    <w:p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 xml:space="preserve">Справочная правовая система </w:t>
      </w:r>
      <w:proofErr w:type="spellStart"/>
      <w:r w:rsidRPr="00EC0D01">
        <w:rPr>
          <w:b w:val="0"/>
          <w:sz w:val="28"/>
          <w:szCs w:val="28"/>
        </w:rPr>
        <w:t>КонсультантПлюс</w:t>
      </w:r>
      <w:proofErr w:type="spellEnd"/>
      <w:r w:rsidRPr="00EC0D01">
        <w:rPr>
          <w:b w:val="0"/>
          <w:sz w:val="28"/>
          <w:szCs w:val="28"/>
        </w:rPr>
        <w:t>»: www.consultant.ru</w:t>
      </w:r>
    </w:p>
    <w:p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Справочная правовая система «Гарант».</w:t>
      </w:r>
    </w:p>
    <w:p w:rsidR="008535F7" w:rsidRDefault="00C13DF0" w:rsidP="00BC2323">
      <w:pPr>
        <w:pStyle w:val="10"/>
        <w:numPr>
          <w:ilvl w:val="0"/>
          <w:numId w:val="3"/>
        </w:numPr>
        <w:tabs>
          <w:tab w:val="left" w:pos="709"/>
          <w:tab w:val="left" w:pos="1134"/>
        </w:tabs>
        <w:spacing w:before="0" w:after="0" w:line="360" w:lineRule="auto"/>
        <w:ind w:left="0" w:firstLine="720"/>
        <w:jc w:val="both"/>
        <w:rPr>
          <w:sz w:val="28"/>
          <w:szCs w:val="28"/>
        </w:rPr>
      </w:pPr>
      <w:r w:rsidRPr="00AB478B">
        <w:rPr>
          <w:sz w:val="28"/>
          <w:szCs w:val="28"/>
        </w:rPr>
        <w:t xml:space="preserve">Информационная аналитическая система </w:t>
      </w:r>
      <w:r w:rsidRPr="00AB478B">
        <w:rPr>
          <w:sz w:val="28"/>
          <w:szCs w:val="28"/>
          <w:lang w:val="en-US"/>
        </w:rPr>
        <w:t>Bloomberg</w:t>
      </w:r>
      <w:r w:rsidR="00B67CFD" w:rsidRPr="00AB478B">
        <w:rPr>
          <w:sz w:val="28"/>
          <w:szCs w:val="28"/>
        </w:rPr>
        <w:t>.</w:t>
      </w:r>
    </w:p>
    <w:p w:rsidR="00AA0EFF" w:rsidRPr="003C5C98"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1" w:name="_Toc20394227"/>
      <w:bookmarkStart w:id="42" w:name="_Toc85440156"/>
      <w:r w:rsidRPr="003C5C98">
        <w:rPr>
          <w:bCs/>
          <w:color w:val="auto"/>
          <w:kern w:val="32"/>
          <w:sz w:val="28"/>
          <w:szCs w:val="28"/>
          <w:lang w:eastAsia="ru-RU"/>
        </w:rPr>
        <w:t>11.3. Сертифицированные программные и аппаратные средства защиты информации</w:t>
      </w:r>
      <w:bookmarkEnd w:id="41"/>
      <w:bookmarkEnd w:id="42"/>
    </w:p>
    <w:p w:rsidR="00AA0EFF" w:rsidRPr="00D90720" w:rsidRDefault="00AA0EFF" w:rsidP="00AA0EFF">
      <w:pPr>
        <w:pStyle w:val="16"/>
        <w:tabs>
          <w:tab w:val="left" w:pos="993"/>
        </w:tabs>
        <w:spacing w:line="360" w:lineRule="auto"/>
        <w:ind w:left="0" w:firstLine="709"/>
        <w:jc w:val="both"/>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Pr="00D90720">
        <w:rPr>
          <w:bCs/>
          <w:color w:val="000000"/>
          <w:sz w:val="28"/>
          <w:szCs w:val="28"/>
        </w:rPr>
        <w:t xml:space="preserve">е </w:t>
      </w:r>
      <w:r>
        <w:rPr>
          <w:bCs/>
          <w:color w:val="000000"/>
          <w:sz w:val="28"/>
          <w:szCs w:val="28"/>
        </w:rPr>
        <w:t>используются</w:t>
      </w:r>
      <w:r w:rsidRPr="00D90720">
        <w:rPr>
          <w:bCs/>
          <w:color w:val="000000"/>
          <w:sz w:val="28"/>
          <w:szCs w:val="28"/>
        </w:rPr>
        <w:t xml:space="preserve">. </w:t>
      </w:r>
    </w:p>
    <w:p w:rsidR="00D334E7" w:rsidRPr="00AB478B"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3" w:name="_Toc85440157"/>
      <w:r w:rsidRPr="00AB478B">
        <w:rPr>
          <w:bCs/>
          <w:color w:val="auto"/>
          <w:kern w:val="32"/>
          <w:sz w:val="28"/>
          <w:szCs w:val="28"/>
          <w:lang w:eastAsia="ru-RU"/>
        </w:rPr>
        <w:t>12.</w:t>
      </w:r>
      <w:r w:rsidR="00F64AB3" w:rsidRPr="00AB478B">
        <w:rPr>
          <w:bCs/>
          <w:color w:val="auto"/>
          <w:kern w:val="32"/>
          <w:sz w:val="28"/>
          <w:szCs w:val="28"/>
          <w:lang w:eastAsia="ru-RU"/>
        </w:rPr>
        <w:t> </w:t>
      </w:r>
      <w:r w:rsidRPr="00AB478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3"/>
    </w:p>
    <w:p w:rsidR="00D911B5" w:rsidRPr="00556331" w:rsidRDefault="004B767A" w:rsidP="00570718">
      <w:pPr>
        <w:spacing w:after="0" w:line="360" w:lineRule="auto"/>
        <w:ind w:firstLine="709"/>
        <w:jc w:val="both"/>
        <w:rPr>
          <w:rFonts w:ascii="Times New Roman" w:hAnsi="Times New Roman"/>
          <w:sz w:val="28"/>
          <w:szCs w:val="28"/>
        </w:rPr>
      </w:pPr>
      <w:r w:rsidRPr="00AB478B">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AD8" w:rsidRDefault="007D4AD8">
      <w:pPr>
        <w:spacing w:after="0"/>
      </w:pPr>
      <w:r>
        <w:separator/>
      </w:r>
    </w:p>
  </w:endnote>
  <w:endnote w:type="continuationSeparator" w:id="0">
    <w:p w:rsidR="007D4AD8" w:rsidRDefault="007D4A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2A" w:rsidRDefault="00E6762A"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E6762A" w:rsidRDefault="00E6762A">
    <w:pPr>
      <w:pStyle w:val="a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2A" w:rsidRDefault="00E6762A"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3201F1">
      <w:rPr>
        <w:rStyle w:val="af7"/>
        <w:noProof/>
      </w:rPr>
      <w:t>5</w:t>
    </w:r>
    <w:r>
      <w:rPr>
        <w:rStyle w:val="af7"/>
      </w:rPr>
      <w:fldChar w:fldCharType="end"/>
    </w:r>
  </w:p>
  <w:p w:rsidR="00E6762A" w:rsidRDefault="00E6762A">
    <w:pPr>
      <w:pStyle w:val="10"/>
      <w:tabs>
        <w:tab w:val="center" w:pos="4677"/>
        <w:tab w:val="right" w:pos="9355"/>
      </w:tabs>
      <w:spacing w:before="0" w:after="0"/>
      <w:jc w:val="center"/>
    </w:pPr>
  </w:p>
  <w:p w:rsidR="00E6762A" w:rsidRDefault="00E6762A">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2A" w:rsidRDefault="00E6762A"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AD8" w:rsidRDefault="007D4AD8">
      <w:pPr>
        <w:spacing w:after="0"/>
      </w:pPr>
      <w:r>
        <w:separator/>
      </w:r>
    </w:p>
  </w:footnote>
  <w:footnote w:type="continuationSeparator" w:id="0">
    <w:p w:rsidR="007D4AD8" w:rsidRDefault="007D4AD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2BA9"/>
    <w:multiLevelType w:val="hybridMultilevel"/>
    <w:tmpl w:val="C9BCD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E237F6"/>
    <w:multiLevelType w:val="hybridMultilevel"/>
    <w:tmpl w:val="69A42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5B0667"/>
    <w:multiLevelType w:val="hybridMultilevel"/>
    <w:tmpl w:val="81889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EA715D"/>
    <w:multiLevelType w:val="hybridMultilevel"/>
    <w:tmpl w:val="81889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134644D"/>
    <w:multiLevelType w:val="hybridMultilevel"/>
    <w:tmpl w:val="6A944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7E34819"/>
    <w:multiLevelType w:val="hybridMultilevel"/>
    <w:tmpl w:val="4570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477F24A1"/>
    <w:multiLevelType w:val="hybridMultilevel"/>
    <w:tmpl w:val="DCEE24C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BC030D"/>
    <w:multiLevelType w:val="hybridMultilevel"/>
    <w:tmpl w:val="0152FD02"/>
    <w:lvl w:ilvl="0" w:tplc="7C0E87B8">
      <w:start w:val="1"/>
      <w:numFmt w:val="decimal"/>
      <w:lvlText w:val="%1."/>
      <w:lvlJc w:val="left"/>
      <w:pPr>
        <w:ind w:left="2029" w:hanging="1035"/>
      </w:pPr>
      <w:rPr>
        <w:rFonts w:hint="default"/>
      </w:rPr>
    </w:lvl>
    <w:lvl w:ilvl="1" w:tplc="04190019" w:tentative="1">
      <w:start w:val="1"/>
      <w:numFmt w:val="lowerLetter"/>
      <w:lvlText w:val="%2."/>
      <w:lvlJc w:val="left"/>
      <w:pPr>
        <w:ind w:left="2074" w:hanging="360"/>
      </w:pPr>
    </w:lvl>
    <w:lvl w:ilvl="2" w:tplc="0419001B" w:tentative="1">
      <w:start w:val="1"/>
      <w:numFmt w:val="lowerRoman"/>
      <w:lvlText w:val="%3."/>
      <w:lvlJc w:val="right"/>
      <w:pPr>
        <w:ind w:left="2794" w:hanging="180"/>
      </w:pPr>
    </w:lvl>
    <w:lvl w:ilvl="3" w:tplc="0419000F" w:tentative="1">
      <w:start w:val="1"/>
      <w:numFmt w:val="decimal"/>
      <w:lvlText w:val="%4."/>
      <w:lvlJc w:val="left"/>
      <w:pPr>
        <w:ind w:left="3514" w:hanging="360"/>
      </w:pPr>
    </w:lvl>
    <w:lvl w:ilvl="4" w:tplc="04190019" w:tentative="1">
      <w:start w:val="1"/>
      <w:numFmt w:val="lowerLetter"/>
      <w:lvlText w:val="%5."/>
      <w:lvlJc w:val="left"/>
      <w:pPr>
        <w:ind w:left="4234" w:hanging="360"/>
      </w:pPr>
    </w:lvl>
    <w:lvl w:ilvl="5" w:tplc="0419001B" w:tentative="1">
      <w:start w:val="1"/>
      <w:numFmt w:val="lowerRoman"/>
      <w:lvlText w:val="%6."/>
      <w:lvlJc w:val="right"/>
      <w:pPr>
        <w:ind w:left="4954" w:hanging="180"/>
      </w:pPr>
    </w:lvl>
    <w:lvl w:ilvl="6" w:tplc="0419000F" w:tentative="1">
      <w:start w:val="1"/>
      <w:numFmt w:val="decimal"/>
      <w:lvlText w:val="%7."/>
      <w:lvlJc w:val="left"/>
      <w:pPr>
        <w:ind w:left="5674" w:hanging="360"/>
      </w:pPr>
    </w:lvl>
    <w:lvl w:ilvl="7" w:tplc="04190019" w:tentative="1">
      <w:start w:val="1"/>
      <w:numFmt w:val="lowerLetter"/>
      <w:lvlText w:val="%8."/>
      <w:lvlJc w:val="left"/>
      <w:pPr>
        <w:ind w:left="6394" w:hanging="360"/>
      </w:pPr>
    </w:lvl>
    <w:lvl w:ilvl="8" w:tplc="0419001B" w:tentative="1">
      <w:start w:val="1"/>
      <w:numFmt w:val="lowerRoman"/>
      <w:lvlText w:val="%9."/>
      <w:lvlJc w:val="right"/>
      <w:pPr>
        <w:ind w:left="7114" w:hanging="180"/>
      </w:pPr>
    </w:lvl>
  </w:abstractNum>
  <w:abstractNum w:abstractNumId="22" w15:restartNumberingAfterBreak="0">
    <w:nsid w:val="551B34A2"/>
    <w:multiLevelType w:val="hybridMultilevel"/>
    <w:tmpl w:val="C8367D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EF5712"/>
    <w:multiLevelType w:val="hybridMultilevel"/>
    <w:tmpl w:val="15968F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6"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D454A4"/>
    <w:multiLevelType w:val="hybridMultilevel"/>
    <w:tmpl w:val="9C863A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8CA2731"/>
    <w:multiLevelType w:val="hybridMultilevel"/>
    <w:tmpl w:val="639EFB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3"/>
  </w:num>
  <w:num w:numId="2">
    <w:abstractNumId w:val="23"/>
  </w:num>
  <w:num w:numId="3">
    <w:abstractNumId w:val="19"/>
  </w:num>
  <w:num w:numId="4">
    <w:abstractNumId w:val="3"/>
  </w:num>
  <w:num w:numId="5">
    <w:abstractNumId w:val="37"/>
  </w:num>
  <w:num w:numId="6">
    <w:abstractNumId w:val="35"/>
  </w:num>
  <w:num w:numId="7">
    <w:abstractNumId w:val="2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8"/>
  </w:num>
  <w:num w:numId="12">
    <w:abstractNumId w:val="16"/>
  </w:num>
  <w:num w:numId="13">
    <w:abstractNumId w:val="36"/>
  </w:num>
  <w:num w:numId="14">
    <w:abstractNumId w:val="21"/>
  </w:num>
  <w:num w:numId="15">
    <w:abstractNumId w:val="7"/>
  </w:num>
  <w:num w:numId="16">
    <w:abstractNumId w:val="13"/>
  </w:num>
  <w:num w:numId="17">
    <w:abstractNumId w:val="31"/>
  </w:num>
  <w:num w:numId="18">
    <w:abstractNumId w:val="17"/>
  </w:num>
  <w:num w:numId="19">
    <w:abstractNumId w:val="26"/>
  </w:num>
  <w:num w:numId="20">
    <w:abstractNumId w:val="20"/>
  </w:num>
  <w:num w:numId="21">
    <w:abstractNumId w:val="12"/>
  </w:num>
  <w:num w:numId="22">
    <w:abstractNumId w:val="15"/>
  </w:num>
  <w:num w:numId="23">
    <w:abstractNumId w:val="5"/>
  </w:num>
  <w:num w:numId="24">
    <w:abstractNumId w:val="11"/>
  </w:num>
  <w:num w:numId="25">
    <w:abstractNumId w:val="32"/>
  </w:num>
  <w:num w:numId="26">
    <w:abstractNumId w:val="10"/>
  </w:num>
  <w:num w:numId="27">
    <w:abstractNumId w:val="1"/>
  </w:num>
  <w:num w:numId="28">
    <w:abstractNumId w:val="14"/>
  </w:num>
  <w:num w:numId="29">
    <w:abstractNumId w:val="9"/>
  </w:num>
  <w:num w:numId="30">
    <w:abstractNumId w:val="22"/>
  </w:num>
  <w:num w:numId="31">
    <w:abstractNumId w:val="29"/>
  </w:num>
  <w:num w:numId="32">
    <w:abstractNumId w:val="18"/>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4"/>
  </w:num>
  <w:num w:numId="36">
    <w:abstractNumId w:val="24"/>
  </w:num>
  <w:num w:numId="37">
    <w:abstractNumId w:val="0"/>
  </w:num>
  <w:num w:numId="38">
    <w:abstractNumId w:val="2"/>
  </w:num>
  <w:num w:numId="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7CA"/>
    <w:rsid w:val="00004B61"/>
    <w:rsid w:val="000065FA"/>
    <w:rsid w:val="00006A8A"/>
    <w:rsid w:val="000136C7"/>
    <w:rsid w:val="00015DD1"/>
    <w:rsid w:val="00017071"/>
    <w:rsid w:val="00022733"/>
    <w:rsid w:val="00022B59"/>
    <w:rsid w:val="00025DFB"/>
    <w:rsid w:val="000260D9"/>
    <w:rsid w:val="00026E03"/>
    <w:rsid w:val="0003325B"/>
    <w:rsid w:val="0004192D"/>
    <w:rsid w:val="000556DD"/>
    <w:rsid w:val="00057B7E"/>
    <w:rsid w:val="000666BF"/>
    <w:rsid w:val="000666FB"/>
    <w:rsid w:val="000738A4"/>
    <w:rsid w:val="00076818"/>
    <w:rsid w:val="00081D93"/>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0CA"/>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C0757"/>
    <w:rsid w:val="001C2269"/>
    <w:rsid w:val="001C3B33"/>
    <w:rsid w:val="001C57AD"/>
    <w:rsid w:val="001D3A2C"/>
    <w:rsid w:val="001D5930"/>
    <w:rsid w:val="001D72AB"/>
    <w:rsid w:val="001E196A"/>
    <w:rsid w:val="001E1CC0"/>
    <w:rsid w:val="001E4BBD"/>
    <w:rsid w:val="001F04D8"/>
    <w:rsid w:val="001F3232"/>
    <w:rsid w:val="001F5655"/>
    <w:rsid w:val="001F56FE"/>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806B7"/>
    <w:rsid w:val="002815EF"/>
    <w:rsid w:val="002825A9"/>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B3446"/>
    <w:rsid w:val="002B3894"/>
    <w:rsid w:val="002B4EB6"/>
    <w:rsid w:val="002B7183"/>
    <w:rsid w:val="002C3D8B"/>
    <w:rsid w:val="002C7EEE"/>
    <w:rsid w:val="002D7EBB"/>
    <w:rsid w:val="002E08AA"/>
    <w:rsid w:val="002E1993"/>
    <w:rsid w:val="002E5B4E"/>
    <w:rsid w:val="002E623C"/>
    <w:rsid w:val="002E6B47"/>
    <w:rsid w:val="002F06D6"/>
    <w:rsid w:val="002F10F8"/>
    <w:rsid w:val="002F1D79"/>
    <w:rsid w:val="002F6187"/>
    <w:rsid w:val="00300BD7"/>
    <w:rsid w:val="00301F59"/>
    <w:rsid w:val="003029D5"/>
    <w:rsid w:val="00302E1B"/>
    <w:rsid w:val="00306D90"/>
    <w:rsid w:val="00317BF5"/>
    <w:rsid w:val="003201F1"/>
    <w:rsid w:val="003219C5"/>
    <w:rsid w:val="00322D20"/>
    <w:rsid w:val="00324548"/>
    <w:rsid w:val="00325110"/>
    <w:rsid w:val="00327E91"/>
    <w:rsid w:val="00330F8F"/>
    <w:rsid w:val="00331411"/>
    <w:rsid w:val="003318EC"/>
    <w:rsid w:val="00331C17"/>
    <w:rsid w:val="00333718"/>
    <w:rsid w:val="0033378A"/>
    <w:rsid w:val="0033704C"/>
    <w:rsid w:val="00340CB6"/>
    <w:rsid w:val="00342DCE"/>
    <w:rsid w:val="00344EF9"/>
    <w:rsid w:val="00351ACB"/>
    <w:rsid w:val="00353CEA"/>
    <w:rsid w:val="00353D49"/>
    <w:rsid w:val="0036147E"/>
    <w:rsid w:val="00362981"/>
    <w:rsid w:val="00365A98"/>
    <w:rsid w:val="00366014"/>
    <w:rsid w:val="003661A1"/>
    <w:rsid w:val="00367EC0"/>
    <w:rsid w:val="003758C6"/>
    <w:rsid w:val="0038074B"/>
    <w:rsid w:val="00385382"/>
    <w:rsid w:val="00387E2E"/>
    <w:rsid w:val="00391F73"/>
    <w:rsid w:val="0039481A"/>
    <w:rsid w:val="00394E96"/>
    <w:rsid w:val="003957F1"/>
    <w:rsid w:val="003A1D49"/>
    <w:rsid w:val="003A3BE7"/>
    <w:rsid w:val="003B177F"/>
    <w:rsid w:val="003B6776"/>
    <w:rsid w:val="003B686D"/>
    <w:rsid w:val="003C0AEF"/>
    <w:rsid w:val="003C1286"/>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06C33"/>
    <w:rsid w:val="0041003E"/>
    <w:rsid w:val="00410A5E"/>
    <w:rsid w:val="0041193D"/>
    <w:rsid w:val="00413E83"/>
    <w:rsid w:val="00414E45"/>
    <w:rsid w:val="00415B6E"/>
    <w:rsid w:val="004205EE"/>
    <w:rsid w:val="00421897"/>
    <w:rsid w:val="00421D15"/>
    <w:rsid w:val="00424510"/>
    <w:rsid w:val="004255ED"/>
    <w:rsid w:val="00425D89"/>
    <w:rsid w:val="0042607B"/>
    <w:rsid w:val="00426CB3"/>
    <w:rsid w:val="00436B48"/>
    <w:rsid w:val="00440121"/>
    <w:rsid w:val="00440C86"/>
    <w:rsid w:val="0044448D"/>
    <w:rsid w:val="00444725"/>
    <w:rsid w:val="004449D9"/>
    <w:rsid w:val="00451040"/>
    <w:rsid w:val="004527CF"/>
    <w:rsid w:val="00453874"/>
    <w:rsid w:val="004546C7"/>
    <w:rsid w:val="004610D1"/>
    <w:rsid w:val="0046516E"/>
    <w:rsid w:val="00470B55"/>
    <w:rsid w:val="00470EFC"/>
    <w:rsid w:val="004715F3"/>
    <w:rsid w:val="0047227A"/>
    <w:rsid w:val="00472D72"/>
    <w:rsid w:val="004809AE"/>
    <w:rsid w:val="00485E94"/>
    <w:rsid w:val="00485F84"/>
    <w:rsid w:val="00486081"/>
    <w:rsid w:val="00486261"/>
    <w:rsid w:val="0049307D"/>
    <w:rsid w:val="0049382D"/>
    <w:rsid w:val="00496662"/>
    <w:rsid w:val="004A0363"/>
    <w:rsid w:val="004A2A2E"/>
    <w:rsid w:val="004A2B6E"/>
    <w:rsid w:val="004A3D7F"/>
    <w:rsid w:val="004A4BB8"/>
    <w:rsid w:val="004B04C6"/>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2975"/>
    <w:rsid w:val="0050300B"/>
    <w:rsid w:val="00503066"/>
    <w:rsid w:val="00504453"/>
    <w:rsid w:val="005059AF"/>
    <w:rsid w:val="00507649"/>
    <w:rsid w:val="00510867"/>
    <w:rsid w:val="005118F2"/>
    <w:rsid w:val="0051291B"/>
    <w:rsid w:val="00514F24"/>
    <w:rsid w:val="00517EF7"/>
    <w:rsid w:val="00522799"/>
    <w:rsid w:val="00524EDB"/>
    <w:rsid w:val="00526C7F"/>
    <w:rsid w:val="005306FE"/>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847"/>
    <w:rsid w:val="00583BF9"/>
    <w:rsid w:val="00584023"/>
    <w:rsid w:val="005853F7"/>
    <w:rsid w:val="00587CD4"/>
    <w:rsid w:val="00594591"/>
    <w:rsid w:val="00595B65"/>
    <w:rsid w:val="00596E4B"/>
    <w:rsid w:val="005A37DF"/>
    <w:rsid w:val="005A4A8A"/>
    <w:rsid w:val="005B3A03"/>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451A"/>
    <w:rsid w:val="005F6E13"/>
    <w:rsid w:val="006049D5"/>
    <w:rsid w:val="006052EA"/>
    <w:rsid w:val="0061693F"/>
    <w:rsid w:val="00616AB2"/>
    <w:rsid w:val="00617944"/>
    <w:rsid w:val="006217A2"/>
    <w:rsid w:val="00621B76"/>
    <w:rsid w:val="00624D37"/>
    <w:rsid w:val="00624E76"/>
    <w:rsid w:val="00625032"/>
    <w:rsid w:val="006268A9"/>
    <w:rsid w:val="006270C9"/>
    <w:rsid w:val="00627DDF"/>
    <w:rsid w:val="00631C28"/>
    <w:rsid w:val="0064036F"/>
    <w:rsid w:val="00642917"/>
    <w:rsid w:val="00645D53"/>
    <w:rsid w:val="006470D2"/>
    <w:rsid w:val="006507FB"/>
    <w:rsid w:val="006517D1"/>
    <w:rsid w:val="006552B0"/>
    <w:rsid w:val="00655645"/>
    <w:rsid w:val="00655961"/>
    <w:rsid w:val="00660A60"/>
    <w:rsid w:val="00663C55"/>
    <w:rsid w:val="006666C2"/>
    <w:rsid w:val="00670B57"/>
    <w:rsid w:val="00673134"/>
    <w:rsid w:val="00674323"/>
    <w:rsid w:val="006752E7"/>
    <w:rsid w:val="0068038C"/>
    <w:rsid w:val="00684E8E"/>
    <w:rsid w:val="006873B9"/>
    <w:rsid w:val="00690057"/>
    <w:rsid w:val="00691AF6"/>
    <w:rsid w:val="00696970"/>
    <w:rsid w:val="006A06B2"/>
    <w:rsid w:val="006A1674"/>
    <w:rsid w:val="006A2B79"/>
    <w:rsid w:val="006A32A6"/>
    <w:rsid w:val="006A413B"/>
    <w:rsid w:val="006B07D1"/>
    <w:rsid w:val="006B0EDC"/>
    <w:rsid w:val="006B70B8"/>
    <w:rsid w:val="006C0161"/>
    <w:rsid w:val="006C2182"/>
    <w:rsid w:val="006C3023"/>
    <w:rsid w:val="006C5C69"/>
    <w:rsid w:val="006C6336"/>
    <w:rsid w:val="006C75E1"/>
    <w:rsid w:val="006D284C"/>
    <w:rsid w:val="006D2D57"/>
    <w:rsid w:val="006D41EF"/>
    <w:rsid w:val="006E51AE"/>
    <w:rsid w:val="006E63DD"/>
    <w:rsid w:val="006F1A4F"/>
    <w:rsid w:val="006F54D2"/>
    <w:rsid w:val="006F7BE9"/>
    <w:rsid w:val="007037C0"/>
    <w:rsid w:val="007074BF"/>
    <w:rsid w:val="00717FF6"/>
    <w:rsid w:val="007216FF"/>
    <w:rsid w:val="007218AF"/>
    <w:rsid w:val="00724873"/>
    <w:rsid w:val="00737A20"/>
    <w:rsid w:val="00740714"/>
    <w:rsid w:val="00740976"/>
    <w:rsid w:val="00750B90"/>
    <w:rsid w:val="00751E10"/>
    <w:rsid w:val="00775A36"/>
    <w:rsid w:val="00775DE5"/>
    <w:rsid w:val="0078270C"/>
    <w:rsid w:val="00784052"/>
    <w:rsid w:val="007854F0"/>
    <w:rsid w:val="00786906"/>
    <w:rsid w:val="00790684"/>
    <w:rsid w:val="00790FB9"/>
    <w:rsid w:val="00791640"/>
    <w:rsid w:val="007922D7"/>
    <w:rsid w:val="0079689A"/>
    <w:rsid w:val="007A18F7"/>
    <w:rsid w:val="007A7086"/>
    <w:rsid w:val="007A798F"/>
    <w:rsid w:val="007B06B1"/>
    <w:rsid w:val="007B1BA1"/>
    <w:rsid w:val="007B48A9"/>
    <w:rsid w:val="007B5A50"/>
    <w:rsid w:val="007B5E75"/>
    <w:rsid w:val="007B7B23"/>
    <w:rsid w:val="007B7E5A"/>
    <w:rsid w:val="007C0FEC"/>
    <w:rsid w:val="007C3933"/>
    <w:rsid w:val="007C4484"/>
    <w:rsid w:val="007D0E0E"/>
    <w:rsid w:val="007D368B"/>
    <w:rsid w:val="007D4A3A"/>
    <w:rsid w:val="007D4AD8"/>
    <w:rsid w:val="007D56F0"/>
    <w:rsid w:val="007D73D8"/>
    <w:rsid w:val="007E01D4"/>
    <w:rsid w:val="007E1679"/>
    <w:rsid w:val="007E510D"/>
    <w:rsid w:val="007E63C4"/>
    <w:rsid w:val="007F058C"/>
    <w:rsid w:val="007F10E8"/>
    <w:rsid w:val="007F2347"/>
    <w:rsid w:val="007F2BB6"/>
    <w:rsid w:val="007F5583"/>
    <w:rsid w:val="007F6CE6"/>
    <w:rsid w:val="008001D3"/>
    <w:rsid w:val="00801523"/>
    <w:rsid w:val="0080186B"/>
    <w:rsid w:val="00801C6E"/>
    <w:rsid w:val="008031FB"/>
    <w:rsid w:val="00803BCF"/>
    <w:rsid w:val="00806750"/>
    <w:rsid w:val="008073EF"/>
    <w:rsid w:val="00807B78"/>
    <w:rsid w:val="00810C69"/>
    <w:rsid w:val="00816F5A"/>
    <w:rsid w:val="0082079D"/>
    <w:rsid w:val="00820E22"/>
    <w:rsid w:val="00822662"/>
    <w:rsid w:val="00822E70"/>
    <w:rsid w:val="00824E48"/>
    <w:rsid w:val="00825ABF"/>
    <w:rsid w:val="0082697F"/>
    <w:rsid w:val="00826B06"/>
    <w:rsid w:val="00826D9F"/>
    <w:rsid w:val="00827FAB"/>
    <w:rsid w:val="0083050D"/>
    <w:rsid w:val="00835C13"/>
    <w:rsid w:val="00835D2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B1CA2"/>
    <w:rsid w:val="008B2120"/>
    <w:rsid w:val="008B4A46"/>
    <w:rsid w:val="008B535F"/>
    <w:rsid w:val="008B727E"/>
    <w:rsid w:val="008B7F10"/>
    <w:rsid w:val="008C31BF"/>
    <w:rsid w:val="008C3687"/>
    <w:rsid w:val="008C631B"/>
    <w:rsid w:val="008C6453"/>
    <w:rsid w:val="008D0541"/>
    <w:rsid w:val="008D2A48"/>
    <w:rsid w:val="008D3E88"/>
    <w:rsid w:val="008D6607"/>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6307"/>
    <w:rsid w:val="009E726B"/>
    <w:rsid w:val="009E7757"/>
    <w:rsid w:val="009E79F4"/>
    <w:rsid w:val="009F053E"/>
    <w:rsid w:val="009F4C85"/>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135A"/>
    <w:rsid w:val="00A32660"/>
    <w:rsid w:val="00A33E55"/>
    <w:rsid w:val="00A33FFD"/>
    <w:rsid w:val="00A3670E"/>
    <w:rsid w:val="00A37AC1"/>
    <w:rsid w:val="00A43311"/>
    <w:rsid w:val="00A43D55"/>
    <w:rsid w:val="00A44646"/>
    <w:rsid w:val="00A45566"/>
    <w:rsid w:val="00A455D3"/>
    <w:rsid w:val="00A5072A"/>
    <w:rsid w:val="00A5167A"/>
    <w:rsid w:val="00A5170F"/>
    <w:rsid w:val="00A545FA"/>
    <w:rsid w:val="00A54A91"/>
    <w:rsid w:val="00A570EE"/>
    <w:rsid w:val="00A628BB"/>
    <w:rsid w:val="00A633BB"/>
    <w:rsid w:val="00A664E9"/>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A78"/>
    <w:rsid w:val="00A90DBD"/>
    <w:rsid w:val="00A923B1"/>
    <w:rsid w:val="00A94C24"/>
    <w:rsid w:val="00A97008"/>
    <w:rsid w:val="00A97E56"/>
    <w:rsid w:val="00AA0EFF"/>
    <w:rsid w:val="00AA1950"/>
    <w:rsid w:val="00AA3E20"/>
    <w:rsid w:val="00AA5AA5"/>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52"/>
    <w:rsid w:val="00B313F4"/>
    <w:rsid w:val="00B33B24"/>
    <w:rsid w:val="00B33CDE"/>
    <w:rsid w:val="00B43E72"/>
    <w:rsid w:val="00B46426"/>
    <w:rsid w:val="00B51105"/>
    <w:rsid w:val="00B519E5"/>
    <w:rsid w:val="00B5249D"/>
    <w:rsid w:val="00B52890"/>
    <w:rsid w:val="00B63C54"/>
    <w:rsid w:val="00B64286"/>
    <w:rsid w:val="00B64AE6"/>
    <w:rsid w:val="00B673A3"/>
    <w:rsid w:val="00B6785A"/>
    <w:rsid w:val="00B67CFD"/>
    <w:rsid w:val="00B71B01"/>
    <w:rsid w:val="00B73169"/>
    <w:rsid w:val="00B74190"/>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A48F1"/>
    <w:rsid w:val="00BB0909"/>
    <w:rsid w:val="00BB137C"/>
    <w:rsid w:val="00BB22A7"/>
    <w:rsid w:val="00BC0D5E"/>
    <w:rsid w:val="00BC1590"/>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9AA"/>
    <w:rsid w:val="00C13DF0"/>
    <w:rsid w:val="00C20565"/>
    <w:rsid w:val="00C231A8"/>
    <w:rsid w:val="00C2351A"/>
    <w:rsid w:val="00C236C7"/>
    <w:rsid w:val="00C247B7"/>
    <w:rsid w:val="00C25156"/>
    <w:rsid w:val="00C2608B"/>
    <w:rsid w:val="00C33C24"/>
    <w:rsid w:val="00C35541"/>
    <w:rsid w:val="00C40D3C"/>
    <w:rsid w:val="00C427F6"/>
    <w:rsid w:val="00C47A8D"/>
    <w:rsid w:val="00C515E8"/>
    <w:rsid w:val="00C54014"/>
    <w:rsid w:val="00C55A02"/>
    <w:rsid w:val="00C60195"/>
    <w:rsid w:val="00C60ECD"/>
    <w:rsid w:val="00C63453"/>
    <w:rsid w:val="00C65E53"/>
    <w:rsid w:val="00C67486"/>
    <w:rsid w:val="00C67917"/>
    <w:rsid w:val="00C70142"/>
    <w:rsid w:val="00C73085"/>
    <w:rsid w:val="00C73B36"/>
    <w:rsid w:val="00C75EAB"/>
    <w:rsid w:val="00C765E6"/>
    <w:rsid w:val="00C81EA5"/>
    <w:rsid w:val="00C841F6"/>
    <w:rsid w:val="00C84EA1"/>
    <w:rsid w:val="00C85141"/>
    <w:rsid w:val="00C85457"/>
    <w:rsid w:val="00C874D4"/>
    <w:rsid w:val="00C9775F"/>
    <w:rsid w:val="00C97961"/>
    <w:rsid w:val="00CA2381"/>
    <w:rsid w:val="00CA5B0A"/>
    <w:rsid w:val="00CA5DA7"/>
    <w:rsid w:val="00CC0400"/>
    <w:rsid w:val="00CC1DA1"/>
    <w:rsid w:val="00CC2391"/>
    <w:rsid w:val="00CC2437"/>
    <w:rsid w:val="00CC2C84"/>
    <w:rsid w:val="00CC32D9"/>
    <w:rsid w:val="00CC3573"/>
    <w:rsid w:val="00CD31A6"/>
    <w:rsid w:val="00CD4EBE"/>
    <w:rsid w:val="00CE2391"/>
    <w:rsid w:val="00CF0C5C"/>
    <w:rsid w:val="00CF1982"/>
    <w:rsid w:val="00CF241C"/>
    <w:rsid w:val="00CF5770"/>
    <w:rsid w:val="00CF59C1"/>
    <w:rsid w:val="00D05B62"/>
    <w:rsid w:val="00D061D3"/>
    <w:rsid w:val="00D07966"/>
    <w:rsid w:val="00D07E27"/>
    <w:rsid w:val="00D13E6F"/>
    <w:rsid w:val="00D235A5"/>
    <w:rsid w:val="00D241D1"/>
    <w:rsid w:val="00D2654B"/>
    <w:rsid w:val="00D30446"/>
    <w:rsid w:val="00D334E7"/>
    <w:rsid w:val="00D33A06"/>
    <w:rsid w:val="00D347F0"/>
    <w:rsid w:val="00D36377"/>
    <w:rsid w:val="00D40A8E"/>
    <w:rsid w:val="00D429FF"/>
    <w:rsid w:val="00D52102"/>
    <w:rsid w:val="00D548BB"/>
    <w:rsid w:val="00D55FA9"/>
    <w:rsid w:val="00D61571"/>
    <w:rsid w:val="00D63EA5"/>
    <w:rsid w:val="00D64240"/>
    <w:rsid w:val="00D73058"/>
    <w:rsid w:val="00D74615"/>
    <w:rsid w:val="00D74F4D"/>
    <w:rsid w:val="00D76CF0"/>
    <w:rsid w:val="00D77CAA"/>
    <w:rsid w:val="00D81D96"/>
    <w:rsid w:val="00D81E40"/>
    <w:rsid w:val="00D86D4D"/>
    <w:rsid w:val="00D8740B"/>
    <w:rsid w:val="00D911B5"/>
    <w:rsid w:val="00D92002"/>
    <w:rsid w:val="00D93CBB"/>
    <w:rsid w:val="00D93D67"/>
    <w:rsid w:val="00D94F91"/>
    <w:rsid w:val="00D959D4"/>
    <w:rsid w:val="00D95A2E"/>
    <w:rsid w:val="00DA18B4"/>
    <w:rsid w:val="00DB0F3D"/>
    <w:rsid w:val="00DB47F0"/>
    <w:rsid w:val="00DB4C5B"/>
    <w:rsid w:val="00DB6DC4"/>
    <w:rsid w:val="00DC2F51"/>
    <w:rsid w:val="00DD7209"/>
    <w:rsid w:val="00DE0866"/>
    <w:rsid w:val="00DE11E0"/>
    <w:rsid w:val="00DE7E60"/>
    <w:rsid w:val="00DF2A28"/>
    <w:rsid w:val="00DF46E5"/>
    <w:rsid w:val="00DF488E"/>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3F8A"/>
    <w:rsid w:val="00E45B82"/>
    <w:rsid w:val="00E45EFD"/>
    <w:rsid w:val="00E463B1"/>
    <w:rsid w:val="00E473DA"/>
    <w:rsid w:val="00E50511"/>
    <w:rsid w:val="00E55676"/>
    <w:rsid w:val="00E60C5C"/>
    <w:rsid w:val="00E6130E"/>
    <w:rsid w:val="00E62139"/>
    <w:rsid w:val="00E62895"/>
    <w:rsid w:val="00E64BCE"/>
    <w:rsid w:val="00E66515"/>
    <w:rsid w:val="00E6762A"/>
    <w:rsid w:val="00E70972"/>
    <w:rsid w:val="00E71106"/>
    <w:rsid w:val="00E719C5"/>
    <w:rsid w:val="00E71CC6"/>
    <w:rsid w:val="00E772F4"/>
    <w:rsid w:val="00E82EC4"/>
    <w:rsid w:val="00E8654E"/>
    <w:rsid w:val="00E9002A"/>
    <w:rsid w:val="00E90174"/>
    <w:rsid w:val="00E92EA3"/>
    <w:rsid w:val="00E9568E"/>
    <w:rsid w:val="00E9636A"/>
    <w:rsid w:val="00E97670"/>
    <w:rsid w:val="00EA2708"/>
    <w:rsid w:val="00EA46FC"/>
    <w:rsid w:val="00EA6CA5"/>
    <w:rsid w:val="00EB20A8"/>
    <w:rsid w:val="00EB20DF"/>
    <w:rsid w:val="00EC123C"/>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292E"/>
    <w:rsid w:val="00F06C03"/>
    <w:rsid w:val="00F07A72"/>
    <w:rsid w:val="00F103BD"/>
    <w:rsid w:val="00F128A7"/>
    <w:rsid w:val="00F12E8B"/>
    <w:rsid w:val="00F14891"/>
    <w:rsid w:val="00F17766"/>
    <w:rsid w:val="00F215C8"/>
    <w:rsid w:val="00F247A2"/>
    <w:rsid w:val="00F249A9"/>
    <w:rsid w:val="00F249FB"/>
    <w:rsid w:val="00F26F9E"/>
    <w:rsid w:val="00F315A2"/>
    <w:rsid w:val="00F3521F"/>
    <w:rsid w:val="00F35AC6"/>
    <w:rsid w:val="00F44EE2"/>
    <w:rsid w:val="00F50EF9"/>
    <w:rsid w:val="00F60838"/>
    <w:rsid w:val="00F63FDD"/>
    <w:rsid w:val="00F64AB3"/>
    <w:rsid w:val="00F71A50"/>
    <w:rsid w:val="00F73B57"/>
    <w:rsid w:val="00F7457B"/>
    <w:rsid w:val="00F83B71"/>
    <w:rsid w:val="00F914C0"/>
    <w:rsid w:val="00F91D2A"/>
    <w:rsid w:val="00F92414"/>
    <w:rsid w:val="00F94510"/>
    <w:rsid w:val="00F952E5"/>
    <w:rsid w:val="00F96D75"/>
    <w:rsid w:val="00F970C8"/>
    <w:rsid w:val="00FA086D"/>
    <w:rsid w:val="00FA3440"/>
    <w:rsid w:val="00FA5ED7"/>
    <w:rsid w:val="00FA7AE9"/>
    <w:rsid w:val="00FB30B2"/>
    <w:rsid w:val="00FB43A4"/>
    <w:rsid w:val="00FC115C"/>
    <w:rsid w:val="00FC711B"/>
    <w:rsid w:val="00FD0257"/>
    <w:rsid w:val="00FD77EC"/>
    <w:rsid w:val="00FE1431"/>
    <w:rsid w:val="00FE1ADC"/>
    <w:rsid w:val="00FE3058"/>
    <w:rsid w:val="00FE3DF2"/>
    <w:rsid w:val="00FE4882"/>
    <w:rsid w:val="00FE6AEF"/>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6460A"/>
  <w15:docId w15:val="{A505426F-2912-4ACD-A79B-E2EC1FBF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1D3"/>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uiPriority w:val="5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uiPriority w:val="99"/>
    <w:rsid w:val="00EC123C"/>
    <w:pPr>
      <w:tabs>
        <w:tab w:val="center" w:pos="4677"/>
        <w:tab w:val="right" w:pos="9355"/>
      </w:tabs>
    </w:pPr>
  </w:style>
  <w:style w:type="character" w:customStyle="1" w:styleId="af6">
    <w:name w:val="Нижний колонтитул Знак"/>
    <w:link w:val="af5"/>
    <w:uiPriority w:val="99"/>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markedcontent">
    <w:name w:val="markedcontent"/>
    <w:basedOn w:val="a0"/>
    <w:rsid w:val="00645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930">
      <w:bodyDiv w:val="1"/>
      <w:marLeft w:val="0"/>
      <w:marRight w:val="0"/>
      <w:marTop w:val="0"/>
      <w:marBottom w:val="0"/>
      <w:divBdr>
        <w:top w:val="none" w:sz="0" w:space="0" w:color="auto"/>
        <w:left w:val="none" w:sz="0" w:space="0" w:color="auto"/>
        <w:bottom w:val="none" w:sz="0" w:space="0" w:color="auto"/>
        <w:right w:val="none" w:sz="0" w:space="0" w:color="auto"/>
      </w:divBdr>
    </w:div>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53087573">
      <w:bodyDiv w:val="1"/>
      <w:marLeft w:val="0"/>
      <w:marRight w:val="0"/>
      <w:marTop w:val="0"/>
      <w:marBottom w:val="0"/>
      <w:divBdr>
        <w:top w:val="none" w:sz="0" w:space="0" w:color="auto"/>
        <w:left w:val="none" w:sz="0" w:space="0" w:color="auto"/>
        <w:bottom w:val="none" w:sz="0" w:space="0" w:color="auto"/>
        <w:right w:val="none" w:sz="0" w:space="0" w:color="auto"/>
      </w:divBdr>
      <w:divsChild>
        <w:div w:id="908612781">
          <w:marLeft w:val="547"/>
          <w:marRight w:val="0"/>
          <w:marTop w:val="0"/>
          <w:marBottom w:val="0"/>
          <w:divBdr>
            <w:top w:val="none" w:sz="0" w:space="0" w:color="auto"/>
            <w:left w:val="none" w:sz="0" w:space="0" w:color="auto"/>
            <w:bottom w:val="none" w:sz="0" w:space="0" w:color="auto"/>
            <w:right w:val="none" w:sz="0" w:space="0" w:color="auto"/>
          </w:divBdr>
        </w:div>
      </w:divsChild>
    </w:div>
    <w:div w:id="102111708">
      <w:bodyDiv w:val="1"/>
      <w:marLeft w:val="0"/>
      <w:marRight w:val="0"/>
      <w:marTop w:val="0"/>
      <w:marBottom w:val="0"/>
      <w:divBdr>
        <w:top w:val="none" w:sz="0" w:space="0" w:color="auto"/>
        <w:left w:val="none" w:sz="0" w:space="0" w:color="auto"/>
        <w:bottom w:val="none" w:sz="0" w:space="0" w:color="auto"/>
        <w:right w:val="none" w:sz="0" w:space="0" w:color="auto"/>
      </w:divBdr>
    </w:div>
    <w:div w:id="127892667">
      <w:bodyDiv w:val="1"/>
      <w:marLeft w:val="0"/>
      <w:marRight w:val="0"/>
      <w:marTop w:val="0"/>
      <w:marBottom w:val="0"/>
      <w:divBdr>
        <w:top w:val="none" w:sz="0" w:space="0" w:color="auto"/>
        <w:left w:val="none" w:sz="0" w:space="0" w:color="auto"/>
        <w:bottom w:val="none" w:sz="0" w:space="0" w:color="auto"/>
        <w:right w:val="none" w:sz="0" w:space="0" w:color="auto"/>
      </w:divBdr>
    </w:div>
    <w:div w:id="140705984">
      <w:bodyDiv w:val="1"/>
      <w:marLeft w:val="0"/>
      <w:marRight w:val="0"/>
      <w:marTop w:val="0"/>
      <w:marBottom w:val="0"/>
      <w:divBdr>
        <w:top w:val="none" w:sz="0" w:space="0" w:color="auto"/>
        <w:left w:val="none" w:sz="0" w:space="0" w:color="auto"/>
        <w:bottom w:val="none" w:sz="0" w:space="0" w:color="auto"/>
        <w:right w:val="none" w:sz="0" w:space="0" w:color="auto"/>
      </w:divBdr>
    </w:div>
    <w:div w:id="198130931">
      <w:bodyDiv w:val="1"/>
      <w:marLeft w:val="0"/>
      <w:marRight w:val="0"/>
      <w:marTop w:val="0"/>
      <w:marBottom w:val="0"/>
      <w:divBdr>
        <w:top w:val="none" w:sz="0" w:space="0" w:color="auto"/>
        <w:left w:val="none" w:sz="0" w:space="0" w:color="auto"/>
        <w:bottom w:val="none" w:sz="0" w:space="0" w:color="auto"/>
        <w:right w:val="none" w:sz="0" w:space="0" w:color="auto"/>
      </w:divBdr>
    </w:div>
    <w:div w:id="211313390">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59094156">
      <w:bodyDiv w:val="1"/>
      <w:marLeft w:val="0"/>
      <w:marRight w:val="0"/>
      <w:marTop w:val="0"/>
      <w:marBottom w:val="0"/>
      <w:divBdr>
        <w:top w:val="none" w:sz="0" w:space="0" w:color="auto"/>
        <w:left w:val="none" w:sz="0" w:space="0" w:color="auto"/>
        <w:bottom w:val="none" w:sz="0" w:space="0" w:color="auto"/>
        <w:right w:val="none" w:sz="0" w:space="0" w:color="auto"/>
      </w:divBdr>
    </w:div>
    <w:div w:id="389771162">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5802661">
      <w:bodyDiv w:val="1"/>
      <w:marLeft w:val="0"/>
      <w:marRight w:val="0"/>
      <w:marTop w:val="0"/>
      <w:marBottom w:val="0"/>
      <w:divBdr>
        <w:top w:val="none" w:sz="0" w:space="0" w:color="auto"/>
        <w:left w:val="none" w:sz="0" w:space="0" w:color="auto"/>
        <w:bottom w:val="none" w:sz="0" w:space="0" w:color="auto"/>
        <w:right w:val="none" w:sz="0" w:space="0" w:color="auto"/>
      </w:divBdr>
    </w:div>
    <w:div w:id="455179487">
      <w:bodyDiv w:val="1"/>
      <w:marLeft w:val="0"/>
      <w:marRight w:val="0"/>
      <w:marTop w:val="0"/>
      <w:marBottom w:val="0"/>
      <w:divBdr>
        <w:top w:val="none" w:sz="0" w:space="0" w:color="auto"/>
        <w:left w:val="none" w:sz="0" w:space="0" w:color="auto"/>
        <w:bottom w:val="none" w:sz="0" w:space="0" w:color="auto"/>
        <w:right w:val="none" w:sz="0" w:space="0" w:color="auto"/>
      </w:divBdr>
    </w:div>
    <w:div w:id="46971400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3827395">
      <w:bodyDiv w:val="1"/>
      <w:marLeft w:val="0"/>
      <w:marRight w:val="0"/>
      <w:marTop w:val="0"/>
      <w:marBottom w:val="0"/>
      <w:divBdr>
        <w:top w:val="none" w:sz="0" w:space="0" w:color="auto"/>
        <w:left w:val="none" w:sz="0" w:space="0" w:color="auto"/>
        <w:bottom w:val="none" w:sz="0" w:space="0" w:color="auto"/>
        <w:right w:val="none" w:sz="0" w:space="0" w:color="auto"/>
      </w:divBdr>
    </w:div>
    <w:div w:id="597174366">
      <w:bodyDiv w:val="1"/>
      <w:marLeft w:val="0"/>
      <w:marRight w:val="0"/>
      <w:marTop w:val="0"/>
      <w:marBottom w:val="0"/>
      <w:divBdr>
        <w:top w:val="none" w:sz="0" w:space="0" w:color="auto"/>
        <w:left w:val="none" w:sz="0" w:space="0" w:color="auto"/>
        <w:bottom w:val="none" w:sz="0" w:space="0" w:color="auto"/>
        <w:right w:val="none" w:sz="0" w:space="0" w:color="auto"/>
      </w:divBdr>
      <w:divsChild>
        <w:div w:id="670764734">
          <w:marLeft w:val="547"/>
          <w:marRight w:val="0"/>
          <w:marTop w:val="0"/>
          <w:marBottom w:val="0"/>
          <w:divBdr>
            <w:top w:val="none" w:sz="0" w:space="0" w:color="auto"/>
            <w:left w:val="none" w:sz="0" w:space="0" w:color="auto"/>
            <w:bottom w:val="none" w:sz="0" w:space="0" w:color="auto"/>
            <w:right w:val="none" w:sz="0" w:space="0" w:color="auto"/>
          </w:divBdr>
        </w:div>
      </w:divsChild>
    </w:div>
    <w:div w:id="65006422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02631831">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02112518">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573138">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971134210">
      <w:bodyDiv w:val="1"/>
      <w:marLeft w:val="0"/>
      <w:marRight w:val="0"/>
      <w:marTop w:val="0"/>
      <w:marBottom w:val="0"/>
      <w:divBdr>
        <w:top w:val="none" w:sz="0" w:space="0" w:color="auto"/>
        <w:left w:val="none" w:sz="0" w:space="0" w:color="auto"/>
        <w:bottom w:val="none" w:sz="0" w:space="0" w:color="auto"/>
        <w:right w:val="none" w:sz="0" w:space="0" w:color="auto"/>
      </w:divBdr>
    </w:div>
    <w:div w:id="1104350336">
      <w:bodyDiv w:val="1"/>
      <w:marLeft w:val="0"/>
      <w:marRight w:val="0"/>
      <w:marTop w:val="0"/>
      <w:marBottom w:val="0"/>
      <w:divBdr>
        <w:top w:val="none" w:sz="0" w:space="0" w:color="auto"/>
        <w:left w:val="none" w:sz="0" w:space="0" w:color="auto"/>
        <w:bottom w:val="none" w:sz="0" w:space="0" w:color="auto"/>
        <w:right w:val="none" w:sz="0" w:space="0" w:color="auto"/>
      </w:divBdr>
    </w:div>
    <w:div w:id="1172641678">
      <w:bodyDiv w:val="1"/>
      <w:marLeft w:val="0"/>
      <w:marRight w:val="0"/>
      <w:marTop w:val="0"/>
      <w:marBottom w:val="0"/>
      <w:divBdr>
        <w:top w:val="none" w:sz="0" w:space="0" w:color="auto"/>
        <w:left w:val="none" w:sz="0" w:space="0" w:color="auto"/>
        <w:bottom w:val="none" w:sz="0" w:space="0" w:color="auto"/>
        <w:right w:val="none" w:sz="0" w:space="0" w:color="auto"/>
      </w:divBdr>
      <w:divsChild>
        <w:div w:id="1560171538">
          <w:marLeft w:val="547"/>
          <w:marRight w:val="0"/>
          <w:marTop w:val="0"/>
          <w:marBottom w:val="0"/>
          <w:divBdr>
            <w:top w:val="none" w:sz="0" w:space="0" w:color="auto"/>
            <w:left w:val="none" w:sz="0" w:space="0" w:color="auto"/>
            <w:bottom w:val="none" w:sz="0" w:space="0" w:color="auto"/>
            <w:right w:val="none" w:sz="0" w:space="0" w:color="auto"/>
          </w:divBdr>
        </w:div>
      </w:divsChild>
    </w:div>
    <w:div w:id="1193108817">
      <w:bodyDiv w:val="1"/>
      <w:marLeft w:val="0"/>
      <w:marRight w:val="0"/>
      <w:marTop w:val="0"/>
      <w:marBottom w:val="0"/>
      <w:divBdr>
        <w:top w:val="none" w:sz="0" w:space="0" w:color="auto"/>
        <w:left w:val="none" w:sz="0" w:space="0" w:color="auto"/>
        <w:bottom w:val="none" w:sz="0" w:space="0" w:color="auto"/>
        <w:right w:val="none" w:sz="0" w:space="0" w:color="auto"/>
      </w:divBdr>
      <w:divsChild>
        <w:div w:id="18940076">
          <w:marLeft w:val="547"/>
          <w:marRight w:val="0"/>
          <w:marTop w:val="0"/>
          <w:marBottom w:val="0"/>
          <w:divBdr>
            <w:top w:val="none" w:sz="0" w:space="0" w:color="auto"/>
            <w:left w:val="none" w:sz="0" w:space="0" w:color="auto"/>
            <w:bottom w:val="none" w:sz="0" w:space="0" w:color="auto"/>
            <w:right w:val="none" w:sz="0" w:space="0" w:color="auto"/>
          </w:divBdr>
        </w:div>
      </w:divsChild>
    </w:div>
    <w:div w:id="1219321956">
      <w:bodyDiv w:val="1"/>
      <w:marLeft w:val="0"/>
      <w:marRight w:val="0"/>
      <w:marTop w:val="0"/>
      <w:marBottom w:val="0"/>
      <w:divBdr>
        <w:top w:val="none" w:sz="0" w:space="0" w:color="auto"/>
        <w:left w:val="none" w:sz="0" w:space="0" w:color="auto"/>
        <w:bottom w:val="none" w:sz="0" w:space="0" w:color="auto"/>
        <w:right w:val="none" w:sz="0" w:space="0" w:color="auto"/>
      </w:divBdr>
      <w:divsChild>
        <w:div w:id="1807695361">
          <w:marLeft w:val="547"/>
          <w:marRight w:val="0"/>
          <w:marTop w:val="0"/>
          <w:marBottom w:val="0"/>
          <w:divBdr>
            <w:top w:val="none" w:sz="0" w:space="0" w:color="auto"/>
            <w:left w:val="none" w:sz="0" w:space="0" w:color="auto"/>
            <w:bottom w:val="none" w:sz="0" w:space="0" w:color="auto"/>
            <w:right w:val="none" w:sz="0" w:space="0" w:color="auto"/>
          </w:divBdr>
        </w:div>
      </w:divsChild>
    </w:div>
    <w:div w:id="1283539830">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16451413">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380976433">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446920122">
      <w:bodyDiv w:val="1"/>
      <w:marLeft w:val="0"/>
      <w:marRight w:val="0"/>
      <w:marTop w:val="0"/>
      <w:marBottom w:val="0"/>
      <w:divBdr>
        <w:top w:val="none" w:sz="0" w:space="0" w:color="auto"/>
        <w:left w:val="none" w:sz="0" w:space="0" w:color="auto"/>
        <w:bottom w:val="none" w:sz="0" w:space="0" w:color="auto"/>
        <w:right w:val="none" w:sz="0" w:space="0" w:color="auto"/>
      </w:divBdr>
      <w:divsChild>
        <w:div w:id="1667630406">
          <w:marLeft w:val="547"/>
          <w:marRight w:val="0"/>
          <w:marTop w:val="0"/>
          <w:marBottom w:val="0"/>
          <w:divBdr>
            <w:top w:val="none" w:sz="0" w:space="0" w:color="auto"/>
            <w:left w:val="none" w:sz="0" w:space="0" w:color="auto"/>
            <w:bottom w:val="none" w:sz="0" w:space="0" w:color="auto"/>
            <w:right w:val="none" w:sz="0" w:space="0" w:color="auto"/>
          </w:divBdr>
        </w:div>
      </w:divsChild>
    </w:div>
    <w:div w:id="1480685730">
      <w:bodyDiv w:val="1"/>
      <w:marLeft w:val="0"/>
      <w:marRight w:val="0"/>
      <w:marTop w:val="0"/>
      <w:marBottom w:val="0"/>
      <w:divBdr>
        <w:top w:val="none" w:sz="0" w:space="0" w:color="auto"/>
        <w:left w:val="none" w:sz="0" w:space="0" w:color="auto"/>
        <w:bottom w:val="none" w:sz="0" w:space="0" w:color="auto"/>
        <w:right w:val="none" w:sz="0" w:space="0" w:color="auto"/>
      </w:divBdr>
    </w:div>
    <w:div w:id="1496339330">
      <w:bodyDiv w:val="1"/>
      <w:marLeft w:val="0"/>
      <w:marRight w:val="0"/>
      <w:marTop w:val="0"/>
      <w:marBottom w:val="0"/>
      <w:divBdr>
        <w:top w:val="none" w:sz="0" w:space="0" w:color="auto"/>
        <w:left w:val="none" w:sz="0" w:space="0" w:color="auto"/>
        <w:bottom w:val="none" w:sz="0" w:space="0" w:color="auto"/>
        <w:right w:val="none" w:sz="0" w:space="0" w:color="auto"/>
      </w:divBdr>
    </w:div>
    <w:div w:id="1526485114">
      <w:bodyDiv w:val="1"/>
      <w:marLeft w:val="0"/>
      <w:marRight w:val="0"/>
      <w:marTop w:val="0"/>
      <w:marBottom w:val="0"/>
      <w:divBdr>
        <w:top w:val="none" w:sz="0" w:space="0" w:color="auto"/>
        <w:left w:val="none" w:sz="0" w:space="0" w:color="auto"/>
        <w:bottom w:val="none" w:sz="0" w:space="0" w:color="auto"/>
        <w:right w:val="none" w:sz="0" w:space="0" w:color="auto"/>
      </w:divBdr>
      <w:divsChild>
        <w:div w:id="586380278">
          <w:marLeft w:val="547"/>
          <w:marRight w:val="0"/>
          <w:marTop w:val="0"/>
          <w:marBottom w:val="0"/>
          <w:divBdr>
            <w:top w:val="none" w:sz="0" w:space="0" w:color="auto"/>
            <w:left w:val="none" w:sz="0" w:space="0" w:color="auto"/>
            <w:bottom w:val="none" w:sz="0" w:space="0" w:color="auto"/>
            <w:right w:val="none" w:sz="0" w:space="0" w:color="auto"/>
          </w:divBdr>
        </w:div>
      </w:divsChild>
    </w:div>
    <w:div w:id="1545437046">
      <w:bodyDiv w:val="1"/>
      <w:marLeft w:val="0"/>
      <w:marRight w:val="0"/>
      <w:marTop w:val="0"/>
      <w:marBottom w:val="0"/>
      <w:divBdr>
        <w:top w:val="none" w:sz="0" w:space="0" w:color="auto"/>
        <w:left w:val="none" w:sz="0" w:space="0" w:color="auto"/>
        <w:bottom w:val="none" w:sz="0" w:space="0" w:color="auto"/>
        <w:right w:val="none" w:sz="0" w:space="0" w:color="auto"/>
      </w:divBdr>
    </w:div>
    <w:div w:id="1556236188">
      <w:bodyDiv w:val="1"/>
      <w:marLeft w:val="0"/>
      <w:marRight w:val="0"/>
      <w:marTop w:val="0"/>
      <w:marBottom w:val="0"/>
      <w:divBdr>
        <w:top w:val="none" w:sz="0" w:space="0" w:color="auto"/>
        <w:left w:val="none" w:sz="0" w:space="0" w:color="auto"/>
        <w:bottom w:val="none" w:sz="0" w:space="0" w:color="auto"/>
        <w:right w:val="none" w:sz="0" w:space="0" w:color="auto"/>
      </w:divBdr>
      <w:divsChild>
        <w:div w:id="1053386211">
          <w:marLeft w:val="547"/>
          <w:marRight w:val="0"/>
          <w:marTop w:val="0"/>
          <w:marBottom w:val="0"/>
          <w:divBdr>
            <w:top w:val="none" w:sz="0" w:space="0" w:color="auto"/>
            <w:left w:val="none" w:sz="0" w:space="0" w:color="auto"/>
            <w:bottom w:val="none" w:sz="0" w:space="0" w:color="auto"/>
            <w:right w:val="none" w:sz="0" w:space="0" w:color="auto"/>
          </w:divBdr>
        </w:div>
      </w:divsChild>
    </w:div>
    <w:div w:id="1556701582">
      <w:bodyDiv w:val="1"/>
      <w:marLeft w:val="0"/>
      <w:marRight w:val="0"/>
      <w:marTop w:val="0"/>
      <w:marBottom w:val="0"/>
      <w:divBdr>
        <w:top w:val="none" w:sz="0" w:space="0" w:color="auto"/>
        <w:left w:val="none" w:sz="0" w:space="0" w:color="auto"/>
        <w:bottom w:val="none" w:sz="0" w:space="0" w:color="auto"/>
        <w:right w:val="none" w:sz="0" w:space="0" w:color="auto"/>
      </w:divBdr>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24381245">
      <w:bodyDiv w:val="1"/>
      <w:marLeft w:val="0"/>
      <w:marRight w:val="0"/>
      <w:marTop w:val="0"/>
      <w:marBottom w:val="0"/>
      <w:divBdr>
        <w:top w:val="none" w:sz="0" w:space="0" w:color="auto"/>
        <w:left w:val="none" w:sz="0" w:space="0" w:color="auto"/>
        <w:bottom w:val="none" w:sz="0" w:space="0" w:color="auto"/>
        <w:right w:val="none" w:sz="0" w:space="0" w:color="auto"/>
      </w:divBdr>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02394662">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23140637">
      <w:bodyDiv w:val="1"/>
      <w:marLeft w:val="0"/>
      <w:marRight w:val="0"/>
      <w:marTop w:val="0"/>
      <w:marBottom w:val="0"/>
      <w:divBdr>
        <w:top w:val="none" w:sz="0" w:space="0" w:color="auto"/>
        <w:left w:val="none" w:sz="0" w:space="0" w:color="auto"/>
        <w:bottom w:val="none" w:sz="0" w:space="0" w:color="auto"/>
        <w:right w:val="none" w:sz="0" w:space="0" w:color="auto"/>
      </w:divBdr>
    </w:div>
    <w:div w:id="1748069998">
      <w:bodyDiv w:val="1"/>
      <w:marLeft w:val="0"/>
      <w:marRight w:val="0"/>
      <w:marTop w:val="0"/>
      <w:marBottom w:val="0"/>
      <w:divBdr>
        <w:top w:val="none" w:sz="0" w:space="0" w:color="auto"/>
        <w:left w:val="none" w:sz="0" w:space="0" w:color="auto"/>
        <w:bottom w:val="none" w:sz="0" w:space="0" w:color="auto"/>
        <w:right w:val="none" w:sz="0" w:space="0" w:color="auto"/>
      </w:divBdr>
    </w:div>
    <w:div w:id="1752580691">
      <w:bodyDiv w:val="1"/>
      <w:marLeft w:val="0"/>
      <w:marRight w:val="0"/>
      <w:marTop w:val="0"/>
      <w:marBottom w:val="0"/>
      <w:divBdr>
        <w:top w:val="none" w:sz="0" w:space="0" w:color="auto"/>
        <w:left w:val="none" w:sz="0" w:space="0" w:color="auto"/>
        <w:bottom w:val="none" w:sz="0" w:space="0" w:color="auto"/>
        <w:right w:val="none" w:sz="0" w:space="0" w:color="auto"/>
      </w:divBdr>
      <w:divsChild>
        <w:div w:id="2037655277">
          <w:marLeft w:val="547"/>
          <w:marRight w:val="0"/>
          <w:marTop w:val="0"/>
          <w:marBottom w:val="0"/>
          <w:divBdr>
            <w:top w:val="none" w:sz="0" w:space="0" w:color="auto"/>
            <w:left w:val="none" w:sz="0" w:space="0" w:color="auto"/>
            <w:bottom w:val="none" w:sz="0" w:space="0" w:color="auto"/>
            <w:right w:val="none" w:sz="0" w:space="0" w:color="auto"/>
          </w:divBdr>
        </w:div>
      </w:divsChild>
    </w:div>
    <w:div w:id="1769540193">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783651915">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870219893">
      <w:bodyDiv w:val="1"/>
      <w:marLeft w:val="0"/>
      <w:marRight w:val="0"/>
      <w:marTop w:val="0"/>
      <w:marBottom w:val="0"/>
      <w:divBdr>
        <w:top w:val="none" w:sz="0" w:space="0" w:color="auto"/>
        <w:left w:val="none" w:sz="0" w:space="0" w:color="auto"/>
        <w:bottom w:val="none" w:sz="0" w:space="0" w:color="auto"/>
        <w:right w:val="none" w:sz="0" w:space="0" w:color="auto"/>
      </w:divBdr>
    </w:div>
    <w:div w:id="1875578277">
      <w:bodyDiv w:val="1"/>
      <w:marLeft w:val="0"/>
      <w:marRight w:val="0"/>
      <w:marTop w:val="0"/>
      <w:marBottom w:val="0"/>
      <w:divBdr>
        <w:top w:val="none" w:sz="0" w:space="0" w:color="auto"/>
        <w:left w:val="none" w:sz="0" w:space="0" w:color="auto"/>
        <w:bottom w:val="none" w:sz="0" w:space="0" w:color="auto"/>
        <w:right w:val="none" w:sz="0" w:space="0" w:color="auto"/>
      </w:divBdr>
    </w:div>
    <w:div w:id="1875650667">
      <w:bodyDiv w:val="1"/>
      <w:marLeft w:val="0"/>
      <w:marRight w:val="0"/>
      <w:marTop w:val="0"/>
      <w:marBottom w:val="0"/>
      <w:divBdr>
        <w:top w:val="none" w:sz="0" w:space="0" w:color="auto"/>
        <w:left w:val="none" w:sz="0" w:space="0" w:color="auto"/>
        <w:bottom w:val="none" w:sz="0" w:space="0" w:color="auto"/>
        <w:right w:val="none" w:sz="0" w:space="0" w:color="auto"/>
      </w:divBdr>
      <w:divsChild>
        <w:div w:id="1358967979">
          <w:marLeft w:val="547"/>
          <w:marRight w:val="0"/>
          <w:marTop w:val="96"/>
          <w:marBottom w:val="0"/>
          <w:divBdr>
            <w:top w:val="none" w:sz="0" w:space="0" w:color="auto"/>
            <w:left w:val="none" w:sz="0" w:space="0" w:color="auto"/>
            <w:bottom w:val="none" w:sz="0" w:space="0" w:color="auto"/>
            <w:right w:val="none" w:sz="0" w:space="0" w:color="auto"/>
          </w:divBdr>
        </w:div>
        <w:div w:id="828180105">
          <w:marLeft w:val="547"/>
          <w:marRight w:val="0"/>
          <w:marTop w:val="96"/>
          <w:marBottom w:val="0"/>
          <w:divBdr>
            <w:top w:val="none" w:sz="0" w:space="0" w:color="auto"/>
            <w:left w:val="none" w:sz="0" w:space="0" w:color="auto"/>
            <w:bottom w:val="none" w:sz="0" w:space="0" w:color="auto"/>
            <w:right w:val="none" w:sz="0" w:space="0" w:color="auto"/>
          </w:divBdr>
        </w:div>
        <w:div w:id="1742285479">
          <w:marLeft w:val="547"/>
          <w:marRight w:val="0"/>
          <w:marTop w:val="96"/>
          <w:marBottom w:val="0"/>
          <w:divBdr>
            <w:top w:val="none" w:sz="0" w:space="0" w:color="auto"/>
            <w:left w:val="none" w:sz="0" w:space="0" w:color="auto"/>
            <w:bottom w:val="none" w:sz="0" w:space="0" w:color="auto"/>
            <w:right w:val="none" w:sz="0" w:space="0" w:color="auto"/>
          </w:divBdr>
        </w:div>
      </w:divsChild>
    </w:div>
    <w:div w:id="2059471616">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A0451-7B89-44AC-A9EE-F2838DBD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29</Pages>
  <Words>7389</Words>
  <Characters>42118</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49409</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Айрапетян Каринэ Петросовна</cp:lastModifiedBy>
  <cp:revision>12</cp:revision>
  <cp:lastPrinted>2017-05-15T11:06:00Z</cp:lastPrinted>
  <dcterms:created xsi:type="dcterms:W3CDTF">2022-08-29T13:28:00Z</dcterms:created>
  <dcterms:modified xsi:type="dcterms:W3CDTF">2024-07-10T13:59:00Z</dcterms:modified>
</cp:coreProperties>
</file>